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DA" w:rsidRDefault="002243DA" w:rsidP="00861224">
      <w:pPr>
        <w:contextualSpacing/>
        <w:jc w:val="center"/>
        <w:rPr>
          <w:b/>
          <w:sz w:val="28"/>
          <w:szCs w:val="28"/>
        </w:rPr>
      </w:pPr>
      <w:bookmarkStart w:id="0" w:name="_GoBack"/>
      <w:bookmarkEnd w:id="0"/>
    </w:p>
    <w:p w:rsidR="00623719" w:rsidRPr="003A43CE" w:rsidRDefault="00623719" w:rsidP="00861224">
      <w:pPr>
        <w:contextualSpacing/>
        <w:jc w:val="center"/>
        <w:rPr>
          <w:b/>
          <w:sz w:val="28"/>
          <w:szCs w:val="28"/>
        </w:rPr>
      </w:pPr>
      <w:r w:rsidRPr="003A43CE">
        <w:rPr>
          <w:b/>
          <w:sz w:val="28"/>
          <w:szCs w:val="28"/>
        </w:rPr>
        <w:t>ALLOVEME</w:t>
      </w:r>
    </w:p>
    <w:p w:rsidR="00992A01" w:rsidRDefault="00623719" w:rsidP="00861224">
      <w:pPr>
        <w:contextualSpacing/>
        <w:jc w:val="center"/>
      </w:pPr>
      <w:r>
        <w:t>BOARD OF DIRECTORS</w:t>
      </w:r>
      <w:r w:rsidR="00992A01">
        <w:t xml:space="preserve"> MEETING</w:t>
      </w:r>
    </w:p>
    <w:p w:rsidR="00ED7439" w:rsidRDefault="00ED7439" w:rsidP="00861224">
      <w:pPr>
        <w:contextualSpacing/>
        <w:jc w:val="center"/>
      </w:pPr>
      <w:r>
        <w:t>INTERIM MEETING</w:t>
      </w:r>
    </w:p>
    <w:p w:rsidR="006F47A6" w:rsidRPr="006F47A6" w:rsidRDefault="006F47A6" w:rsidP="00861224">
      <w:pPr>
        <w:contextualSpacing/>
        <w:jc w:val="center"/>
        <w:rPr>
          <w:b/>
        </w:rPr>
      </w:pPr>
      <w:r w:rsidRPr="006F47A6">
        <w:rPr>
          <w:b/>
        </w:rPr>
        <w:t>MINUTES</w:t>
      </w:r>
    </w:p>
    <w:p w:rsidR="003A43CE" w:rsidRDefault="00623719" w:rsidP="00861224">
      <w:pPr>
        <w:contextualSpacing/>
        <w:jc w:val="center"/>
      </w:pPr>
      <w:r>
        <w:t xml:space="preserve">Saturday, </w:t>
      </w:r>
      <w:r w:rsidR="0014063F">
        <w:t>June 4</w:t>
      </w:r>
      <w:r w:rsidR="00911A70">
        <w:t>, 2016</w:t>
      </w:r>
    </w:p>
    <w:p w:rsidR="00911A70" w:rsidRDefault="0014063F" w:rsidP="00861224">
      <w:pPr>
        <w:ind w:left="360"/>
        <w:contextualSpacing/>
        <w:jc w:val="center"/>
      </w:pPr>
      <w:r>
        <w:t>1</w:t>
      </w:r>
      <w:r w:rsidR="00CF2AC5">
        <w:t>1:00</w:t>
      </w:r>
      <w:r>
        <w:t>a</w:t>
      </w:r>
      <w:r w:rsidR="00CF2AC5">
        <w:t>m</w:t>
      </w:r>
      <w:r w:rsidR="007F424B">
        <w:t xml:space="preserve"> – 1:00pm</w:t>
      </w:r>
    </w:p>
    <w:p w:rsidR="007F424B" w:rsidRDefault="007F424B" w:rsidP="00861224">
      <w:pPr>
        <w:spacing w:line="360" w:lineRule="auto"/>
        <w:ind w:left="360"/>
        <w:contextualSpacing/>
        <w:jc w:val="center"/>
      </w:pPr>
    </w:p>
    <w:tbl>
      <w:tblPr>
        <w:tblStyle w:val="TableGrid"/>
        <w:tblW w:w="10404" w:type="dxa"/>
        <w:jc w:val="center"/>
        <w:tblLook w:val="04A0" w:firstRow="1" w:lastRow="0" w:firstColumn="1" w:lastColumn="0" w:noHBand="0" w:noVBand="1"/>
      </w:tblPr>
      <w:tblGrid>
        <w:gridCol w:w="5634"/>
        <w:gridCol w:w="4770"/>
      </w:tblGrid>
      <w:tr w:rsidR="007E0F26" w:rsidRPr="00C66B72" w:rsidTr="009E2645">
        <w:trPr>
          <w:trHeight w:val="72"/>
          <w:jc w:val="center"/>
        </w:trPr>
        <w:tc>
          <w:tcPr>
            <w:tcW w:w="5634" w:type="dxa"/>
          </w:tcPr>
          <w:p w:rsidR="007E0F26" w:rsidRPr="00C66B72" w:rsidRDefault="007E0F26" w:rsidP="00861224">
            <w:pPr>
              <w:ind w:left="360"/>
              <w:contextualSpacing/>
            </w:pPr>
            <w:r w:rsidRPr="00C66B72">
              <w:t>PRESENT</w:t>
            </w:r>
          </w:p>
        </w:tc>
        <w:tc>
          <w:tcPr>
            <w:tcW w:w="4770" w:type="dxa"/>
          </w:tcPr>
          <w:p w:rsidR="007E0F26" w:rsidRPr="00C66B72" w:rsidRDefault="007E0F26" w:rsidP="00861224">
            <w:pPr>
              <w:ind w:left="360"/>
              <w:contextualSpacing/>
            </w:pPr>
            <w:r w:rsidRPr="00C66B72">
              <w:t>ABSENT</w:t>
            </w:r>
          </w:p>
        </w:tc>
      </w:tr>
      <w:tr w:rsidR="007E0F26" w:rsidRPr="00C66B72" w:rsidTr="009E2645">
        <w:trPr>
          <w:trHeight w:val="72"/>
          <w:jc w:val="center"/>
        </w:trPr>
        <w:tc>
          <w:tcPr>
            <w:tcW w:w="5634" w:type="dxa"/>
          </w:tcPr>
          <w:p w:rsidR="007E0F26" w:rsidRPr="00C66B72" w:rsidRDefault="007E0F26" w:rsidP="00861224">
            <w:pPr>
              <w:ind w:left="360"/>
              <w:contextualSpacing/>
            </w:pPr>
            <w:r>
              <w:t xml:space="preserve">Iris Baxter (IB) </w:t>
            </w:r>
          </w:p>
        </w:tc>
        <w:tc>
          <w:tcPr>
            <w:tcW w:w="4770" w:type="dxa"/>
          </w:tcPr>
          <w:p w:rsidR="007E0F26" w:rsidRPr="00C66B72" w:rsidRDefault="007E0F26" w:rsidP="00861224">
            <w:pPr>
              <w:ind w:left="360"/>
              <w:contextualSpacing/>
            </w:pPr>
            <w:proofErr w:type="spellStart"/>
            <w:r>
              <w:t>DeniQuia</w:t>
            </w:r>
            <w:proofErr w:type="spellEnd"/>
            <w:r>
              <w:t xml:space="preserve"> Berry</w:t>
            </w:r>
            <w:r w:rsidR="002C314E">
              <w:t>-</w:t>
            </w:r>
            <w:proofErr w:type="spellStart"/>
            <w:r w:rsidR="002C314E">
              <w:t>Golston</w:t>
            </w:r>
            <w:proofErr w:type="spellEnd"/>
          </w:p>
        </w:tc>
      </w:tr>
      <w:tr w:rsidR="007E0F26" w:rsidRPr="00C66B72" w:rsidTr="009E2645">
        <w:trPr>
          <w:trHeight w:val="72"/>
          <w:jc w:val="center"/>
        </w:trPr>
        <w:tc>
          <w:tcPr>
            <w:tcW w:w="5634" w:type="dxa"/>
          </w:tcPr>
          <w:p w:rsidR="007E0F26" w:rsidRPr="00C66B72" w:rsidRDefault="007E0F26" w:rsidP="00861224">
            <w:pPr>
              <w:ind w:left="360"/>
              <w:contextualSpacing/>
            </w:pPr>
            <w:r>
              <w:t>Le Shan Bircher (LB)</w:t>
            </w:r>
          </w:p>
        </w:tc>
        <w:tc>
          <w:tcPr>
            <w:tcW w:w="4770" w:type="dxa"/>
          </w:tcPr>
          <w:p w:rsidR="007E0F26" w:rsidRPr="00C66B72" w:rsidRDefault="007E0F26" w:rsidP="00861224">
            <w:pPr>
              <w:ind w:left="360"/>
              <w:contextualSpacing/>
            </w:pPr>
          </w:p>
        </w:tc>
      </w:tr>
      <w:tr w:rsidR="00CB7A36" w:rsidRPr="00C66B72" w:rsidTr="009E2645">
        <w:trPr>
          <w:trHeight w:val="72"/>
          <w:jc w:val="center"/>
        </w:trPr>
        <w:tc>
          <w:tcPr>
            <w:tcW w:w="5634" w:type="dxa"/>
          </w:tcPr>
          <w:p w:rsidR="00CB7A36" w:rsidRDefault="00CB7A36" w:rsidP="00861224">
            <w:pPr>
              <w:ind w:left="360"/>
              <w:contextualSpacing/>
            </w:pPr>
            <w:r>
              <w:t>Leige Doffoney (LD)</w:t>
            </w:r>
          </w:p>
        </w:tc>
        <w:tc>
          <w:tcPr>
            <w:tcW w:w="4770" w:type="dxa"/>
          </w:tcPr>
          <w:p w:rsidR="00CB7A36" w:rsidRPr="00C66B72" w:rsidRDefault="00CB7A36" w:rsidP="00861224">
            <w:pPr>
              <w:ind w:left="360"/>
              <w:contextualSpacing/>
            </w:pPr>
          </w:p>
        </w:tc>
      </w:tr>
      <w:tr w:rsidR="007E0F26" w:rsidRPr="00C66B72" w:rsidTr="009E2645">
        <w:trPr>
          <w:trHeight w:val="72"/>
          <w:jc w:val="center"/>
        </w:trPr>
        <w:tc>
          <w:tcPr>
            <w:tcW w:w="5634" w:type="dxa"/>
          </w:tcPr>
          <w:p w:rsidR="007E0F26" w:rsidRPr="00C66B72" w:rsidRDefault="007E0F26" w:rsidP="00861224">
            <w:pPr>
              <w:ind w:left="360"/>
              <w:contextualSpacing/>
            </w:pPr>
            <w:r>
              <w:t xml:space="preserve">Diane </w:t>
            </w:r>
            <w:proofErr w:type="spellStart"/>
            <w:r>
              <w:t>Guice</w:t>
            </w:r>
            <w:proofErr w:type="spellEnd"/>
            <w:r>
              <w:t>-Gomez (DGG)</w:t>
            </w:r>
          </w:p>
        </w:tc>
        <w:tc>
          <w:tcPr>
            <w:tcW w:w="4770" w:type="dxa"/>
          </w:tcPr>
          <w:p w:rsidR="007E0F26" w:rsidRPr="00C66B72" w:rsidRDefault="007E0F26" w:rsidP="00861224">
            <w:pPr>
              <w:ind w:left="360"/>
              <w:contextualSpacing/>
            </w:pPr>
          </w:p>
        </w:tc>
      </w:tr>
      <w:tr w:rsidR="007E0F26" w:rsidRPr="00C66B72" w:rsidTr="009E2645">
        <w:trPr>
          <w:trHeight w:val="72"/>
          <w:jc w:val="center"/>
        </w:trPr>
        <w:tc>
          <w:tcPr>
            <w:tcW w:w="5634" w:type="dxa"/>
          </w:tcPr>
          <w:p w:rsidR="007E0F26" w:rsidRPr="00C66B72" w:rsidRDefault="007E0F26" w:rsidP="00861224">
            <w:pPr>
              <w:ind w:left="360"/>
              <w:contextualSpacing/>
            </w:pPr>
            <w:r>
              <w:t>Charmayne Jenkins (CJ)</w:t>
            </w:r>
          </w:p>
        </w:tc>
        <w:tc>
          <w:tcPr>
            <w:tcW w:w="4770" w:type="dxa"/>
          </w:tcPr>
          <w:p w:rsidR="007E0F26" w:rsidRPr="00C66B72" w:rsidRDefault="007E0F26" w:rsidP="00861224">
            <w:pPr>
              <w:ind w:left="360"/>
              <w:contextualSpacing/>
            </w:pPr>
          </w:p>
        </w:tc>
      </w:tr>
      <w:tr w:rsidR="007E0F26" w:rsidRPr="00C66B72" w:rsidTr="009E2645">
        <w:trPr>
          <w:trHeight w:val="72"/>
          <w:jc w:val="center"/>
        </w:trPr>
        <w:tc>
          <w:tcPr>
            <w:tcW w:w="5634" w:type="dxa"/>
          </w:tcPr>
          <w:p w:rsidR="007E0F26" w:rsidRPr="00C66B72" w:rsidRDefault="007E0F26" w:rsidP="00861224">
            <w:pPr>
              <w:ind w:left="360"/>
              <w:contextualSpacing/>
            </w:pPr>
            <w:r>
              <w:t>Claudette McClenney (</w:t>
            </w:r>
            <w:proofErr w:type="spellStart"/>
            <w:r>
              <w:t>CMc</w:t>
            </w:r>
            <w:proofErr w:type="spellEnd"/>
            <w:r>
              <w:t>)</w:t>
            </w:r>
          </w:p>
        </w:tc>
        <w:tc>
          <w:tcPr>
            <w:tcW w:w="4770" w:type="dxa"/>
          </w:tcPr>
          <w:p w:rsidR="007E0F26" w:rsidRPr="00C66B72" w:rsidRDefault="007E0F26" w:rsidP="00861224">
            <w:pPr>
              <w:ind w:left="360"/>
              <w:contextualSpacing/>
            </w:pPr>
          </w:p>
        </w:tc>
      </w:tr>
      <w:tr w:rsidR="007E0F26" w:rsidRPr="00C66B72" w:rsidTr="009E2645">
        <w:trPr>
          <w:trHeight w:val="72"/>
          <w:jc w:val="center"/>
        </w:trPr>
        <w:tc>
          <w:tcPr>
            <w:tcW w:w="5634" w:type="dxa"/>
          </w:tcPr>
          <w:p w:rsidR="007E0F26" w:rsidRPr="00C66B72" w:rsidRDefault="007E0F26" w:rsidP="00861224">
            <w:pPr>
              <w:ind w:left="360"/>
              <w:contextualSpacing/>
            </w:pPr>
            <w:r>
              <w:t>Lori Minor (LM)</w:t>
            </w:r>
          </w:p>
        </w:tc>
        <w:tc>
          <w:tcPr>
            <w:tcW w:w="4770" w:type="dxa"/>
          </w:tcPr>
          <w:p w:rsidR="007E0F26" w:rsidRPr="00C66B72" w:rsidRDefault="007E0F26" w:rsidP="00861224">
            <w:pPr>
              <w:ind w:left="360"/>
              <w:contextualSpacing/>
            </w:pPr>
          </w:p>
        </w:tc>
      </w:tr>
    </w:tbl>
    <w:p w:rsidR="007E0F26" w:rsidRDefault="007E0F26" w:rsidP="00861224">
      <w:pPr>
        <w:spacing w:line="360" w:lineRule="auto"/>
        <w:ind w:left="360"/>
        <w:contextualSpacing/>
      </w:pPr>
    </w:p>
    <w:p w:rsidR="00906667" w:rsidRDefault="007E0F26" w:rsidP="00861224">
      <w:pPr>
        <w:numPr>
          <w:ilvl w:val="0"/>
          <w:numId w:val="2"/>
        </w:numPr>
        <w:spacing w:line="360" w:lineRule="auto"/>
        <w:contextualSpacing/>
      </w:pPr>
      <w:r>
        <w:t>Call to Order</w:t>
      </w:r>
    </w:p>
    <w:p w:rsidR="007E0F26" w:rsidRPr="00906667" w:rsidRDefault="007E0F26" w:rsidP="00861224">
      <w:pPr>
        <w:numPr>
          <w:ilvl w:val="1"/>
          <w:numId w:val="2"/>
        </w:numPr>
        <w:spacing w:line="360" w:lineRule="auto"/>
        <w:contextualSpacing/>
      </w:pPr>
      <w:r>
        <w:t>The meeting was called to order at 11:20 a.m.</w:t>
      </w:r>
    </w:p>
    <w:p w:rsidR="00906667" w:rsidRDefault="00906667" w:rsidP="00861224">
      <w:pPr>
        <w:numPr>
          <w:ilvl w:val="0"/>
          <w:numId w:val="2"/>
        </w:numPr>
        <w:spacing w:line="360" w:lineRule="auto"/>
        <w:contextualSpacing/>
      </w:pPr>
      <w:r w:rsidRPr="00906667">
        <w:t>April 16,</w:t>
      </w:r>
      <w:r w:rsidR="00B504C2">
        <w:t xml:space="preserve"> </w:t>
      </w:r>
      <w:r w:rsidRPr="00906667">
        <w:t xml:space="preserve">2016 Minutes </w:t>
      </w:r>
    </w:p>
    <w:p w:rsidR="007E0F26" w:rsidRPr="00906667" w:rsidRDefault="007E0F26" w:rsidP="00861224">
      <w:pPr>
        <w:numPr>
          <w:ilvl w:val="1"/>
          <w:numId w:val="2"/>
        </w:numPr>
        <w:spacing w:line="360" w:lineRule="auto"/>
        <w:contextualSpacing/>
      </w:pPr>
      <w:r>
        <w:t xml:space="preserve">No minutes were presented. </w:t>
      </w:r>
      <w:proofErr w:type="spellStart"/>
      <w:r>
        <w:t>CMc</w:t>
      </w:r>
      <w:proofErr w:type="spellEnd"/>
      <w:r>
        <w:t xml:space="preserve"> moved for the approval of the April 16, 2016 minutes be placed on the next agenda. IB 2</w:t>
      </w:r>
      <w:r w:rsidRPr="007E0F26">
        <w:rPr>
          <w:vertAlign w:val="superscript"/>
        </w:rPr>
        <w:t>nd</w:t>
      </w:r>
      <w:r>
        <w:t xml:space="preserve">. Motion passed. </w:t>
      </w:r>
    </w:p>
    <w:p w:rsidR="00906667" w:rsidRDefault="00906667" w:rsidP="00861224">
      <w:pPr>
        <w:numPr>
          <w:ilvl w:val="0"/>
          <w:numId w:val="2"/>
        </w:numPr>
        <w:spacing w:line="360" w:lineRule="auto"/>
        <w:contextualSpacing/>
      </w:pPr>
      <w:r w:rsidRPr="00906667">
        <w:t xml:space="preserve">Board Officer Reports </w:t>
      </w:r>
    </w:p>
    <w:p w:rsidR="007E0F26" w:rsidRPr="00906667" w:rsidRDefault="007E0F26" w:rsidP="00861224">
      <w:pPr>
        <w:numPr>
          <w:ilvl w:val="1"/>
          <w:numId w:val="2"/>
        </w:numPr>
        <w:spacing w:line="360" w:lineRule="auto"/>
        <w:contextualSpacing/>
      </w:pPr>
      <w:r w:rsidRPr="00906667">
        <w:t>President’s Report</w:t>
      </w:r>
    </w:p>
    <w:p w:rsidR="007E0F26" w:rsidRPr="00906667" w:rsidRDefault="007E0F26" w:rsidP="00861224">
      <w:pPr>
        <w:numPr>
          <w:ilvl w:val="2"/>
          <w:numId w:val="2"/>
        </w:numPr>
        <w:spacing w:line="360" w:lineRule="auto"/>
        <w:contextualSpacing/>
      </w:pPr>
      <w:r>
        <w:t xml:space="preserve">LD reported on the Santa Ana Church inquiry.  The pastor is interested in ALLOVEME program.  Discussion was held.  LD will follow up.  It was also suggested that we look into partnering with other churches for participants.  LD also reported on the wine tasting fundraiser.  The cost is $30 per person to be paid to the </w:t>
      </w:r>
      <w:proofErr w:type="spellStart"/>
      <w:r>
        <w:t>Barsha</w:t>
      </w:r>
      <w:proofErr w:type="spellEnd"/>
      <w:r>
        <w:t xml:space="preserve"> winery and the cost was too high.  Other wineries and/or wine events will be considered.  </w:t>
      </w:r>
    </w:p>
    <w:p w:rsidR="00906667" w:rsidRDefault="00906667" w:rsidP="00861224">
      <w:pPr>
        <w:numPr>
          <w:ilvl w:val="1"/>
          <w:numId w:val="2"/>
        </w:numPr>
        <w:spacing w:line="360" w:lineRule="auto"/>
        <w:contextualSpacing/>
      </w:pPr>
      <w:r w:rsidRPr="00906667">
        <w:t>Vice President’s Report</w:t>
      </w:r>
    </w:p>
    <w:p w:rsidR="007E0F26" w:rsidRPr="00906667" w:rsidRDefault="007E0F26" w:rsidP="00861224">
      <w:pPr>
        <w:numPr>
          <w:ilvl w:val="2"/>
          <w:numId w:val="2"/>
        </w:numPr>
        <w:spacing w:line="360" w:lineRule="auto"/>
        <w:contextualSpacing/>
      </w:pPr>
      <w:r>
        <w:t>No report.</w:t>
      </w:r>
    </w:p>
    <w:p w:rsidR="00906667" w:rsidRDefault="00906667" w:rsidP="00861224">
      <w:pPr>
        <w:numPr>
          <w:ilvl w:val="1"/>
          <w:numId w:val="2"/>
        </w:numPr>
        <w:spacing w:line="360" w:lineRule="auto"/>
        <w:contextualSpacing/>
      </w:pPr>
      <w:r w:rsidRPr="00906667">
        <w:t>Treasurer’s Report</w:t>
      </w:r>
    </w:p>
    <w:p w:rsidR="007E0F26" w:rsidRDefault="007E0F26" w:rsidP="00861224">
      <w:pPr>
        <w:numPr>
          <w:ilvl w:val="2"/>
          <w:numId w:val="2"/>
        </w:numPr>
        <w:spacing w:line="360" w:lineRule="auto"/>
        <w:contextualSpacing/>
      </w:pPr>
      <w:r>
        <w:t>CJ reported that we have over $1400 in our accounts.</w:t>
      </w:r>
    </w:p>
    <w:p w:rsidR="00906667" w:rsidRDefault="00906667" w:rsidP="00861224">
      <w:pPr>
        <w:numPr>
          <w:ilvl w:val="1"/>
          <w:numId w:val="2"/>
        </w:numPr>
        <w:spacing w:line="360" w:lineRule="auto"/>
        <w:contextualSpacing/>
      </w:pPr>
      <w:r w:rsidRPr="00906667">
        <w:t xml:space="preserve">Secretary’s Report </w:t>
      </w:r>
      <w:r>
        <w:t xml:space="preserve"> </w:t>
      </w:r>
    </w:p>
    <w:p w:rsidR="007E0F26" w:rsidRDefault="007E0F26" w:rsidP="00861224">
      <w:pPr>
        <w:numPr>
          <w:ilvl w:val="2"/>
          <w:numId w:val="2"/>
        </w:numPr>
        <w:spacing w:line="360" w:lineRule="auto"/>
        <w:contextualSpacing/>
      </w:pPr>
      <w:r>
        <w:t>No report</w:t>
      </w:r>
    </w:p>
    <w:p w:rsidR="00906667" w:rsidRDefault="00906667" w:rsidP="00861224">
      <w:pPr>
        <w:numPr>
          <w:ilvl w:val="1"/>
          <w:numId w:val="2"/>
        </w:numPr>
        <w:spacing w:line="360" w:lineRule="auto"/>
        <w:contextualSpacing/>
      </w:pPr>
      <w:r w:rsidRPr="00906667">
        <w:t>Founder’s Report</w:t>
      </w:r>
    </w:p>
    <w:p w:rsidR="008C0382" w:rsidRPr="005F40C7" w:rsidRDefault="007E0F26" w:rsidP="00861224">
      <w:pPr>
        <w:spacing w:line="360" w:lineRule="auto"/>
        <w:ind w:left="1980"/>
        <w:contextualSpacing/>
      </w:pPr>
      <w:r>
        <w:t xml:space="preserve">LM report that </w:t>
      </w:r>
      <w:r w:rsidRPr="005F40C7">
        <w:t>i</w:t>
      </w:r>
      <w:r w:rsidR="00906667" w:rsidRPr="005F40C7">
        <w:t xml:space="preserve">nsurance </w:t>
      </w:r>
      <w:r w:rsidRPr="005F40C7">
        <w:t xml:space="preserve">is </w:t>
      </w:r>
      <w:r w:rsidR="00906667" w:rsidRPr="005F40C7">
        <w:t>paid</w:t>
      </w:r>
      <w:r w:rsidRPr="005F40C7">
        <w:t xml:space="preserve"> for the year.  Our </w:t>
      </w:r>
      <w:r w:rsidR="00906667" w:rsidRPr="005F40C7">
        <w:t xml:space="preserve">CA State of Info </w:t>
      </w:r>
      <w:r w:rsidRPr="005F40C7">
        <w:t xml:space="preserve">form was </w:t>
      </w:r>
      <w:r w:rsidR="00906667" w:rsidRPr="005F40C7">
        <w:t>filed 5/24/16</w:t>
      </w:r>
      <w:r w:rsidRPr="005F40C7">
        <w:t>.  LM asked the board how emails should be formatted and decided on msfirstname@alloveme.org.  Suggestions for a revised calendar format and app were discussed.  A handout was reviewed on how to respond to i</w:t>
      </w:r>
      <w:r w:rsidR="008C0382" w:rsidRPr="005F40C7">
        <w:t>nquiries</w:t>
      </w:r>
      <w:r w:rsidRPr="005F40C7">
        <w:t xml:space="preserve"> about ALLOVEME.  </w:t>
      </w:r>
      <w:r w:rsidRPr="005F40C7">
        <w:lastRenderedPageBreak/>
        <w:t>The drop box which is our “shared drive” was reviewed and its purpose discussed.</w:t>
      </w:r>
      <w:r w:rsidR="005F40C7" w:rsidRPr="005F40C7">
        <w:t xml:space="preserve">  We will also put a “drop down” menu item under the board category of the website.</w:t>
      </w:r>
      <w:r w:rsidR="008C0382" w:rsidRPr="005F40C7">
        <w:t xml:space="preserve"> </w:t>
      </w:r>
    </w:p>
    <w:p w:rsidR="00906667" w:rsidRPr="00906667" w:rsidRDefault="00906667" w:rsidP="00861224">
      <w:pPr>
        <w:numPr>
          <w:ilvl w:val="0"/>
          <w:numId w:val="2"/>
        </w:numPr>
        <w:spacing w:line="360" w:lineRule="auto"/>
        <w:contextualSpacing/>
      </w:pPr>
      <w:r w:rsidRPr="00906667">
        <w:t>Program Review</w:t>
      </w:r>
    </w:p>
    <w:p w:rsidR="00906667" w:rsidRDefault="00906667" w:rsidP="00861224">
      <w:pPr>
        <w:numPr>
          <w:ilvl w:val="1"/>
          <w:numId w:val="4"/>
        </w:numPr>
        <w:spacing w:line="360" w:lineRule="auto"/>
        <w:contextualSpacing/>
      </w:pPr>
      <w:r w:rsidRPr="00906667">
        <w:t>Review Past Workshops</w:t>
      </w:r>
    </w:p>
    <w:p w:rsidR="007E0F26" w:rsidRPr="00906667" w:rsidRDefault="007E0F26" w:rsidP="00861224">
      <w:pPr>
        <w:numPr>
          <w:ilvl w:val="2"/>
          <w:numId w:val="4"/>
        </w:numPr>
        <w:spacing w:line="360" w:lineRule="auto"/>
        <w:contextualSpacing/>
      </w:pPr>
      <w:r>
        <w:t xml:space="preserve">The </w:t>
      </w:r>
      <w:proofErr w:type="gramStart"/>
      <w:r>
        <w:t>board review</w:t>
      </w:r>
      <w:proofErr w:type="gramEnd"/>
      <w:r>
        <w:t xml:space="preserve"> the past workshops agreeing the format and topics have been good.  It was suggested we change the title “workshop” to “rap sessions” to better attract participants.</w:t>
      </w:r>
    </w:p>
    <w:p w:rsidR="00906667" w:rsidRDefault="00906667" w:rsidP="00861224">
      <w:pPr>
        <w:numPr>
          <w:ilvl w:val="1"/>
          <w:numId w:val="4"/>
        </w:numPr>
        <w:spacing w:line="360" w:lineRule="auto"/>
        <w:contextualSpacing/>
      </w:pPr>
      <w:r w:rsidRPr="00906667">
        <w:t xml:space="preserve">Revisit Revised Workshop Schedule  for fall 2016, spring 2017 </w:t>
      </w:r>
    </w:p>
    <w:p w:rsidR="007E0F26" w:rsidRDefault="007E0F26" w:rsidP="00861224">
      <w:pPr>
        <w:numPr>
          <w:ilvl w:val="2"/>
          <w:numId w:val="4"/>
        </w:numPr>
        <w:spacing w:line="360" w:lineRule="auto"/>
        <w:contextualSpacing/>
      </w:pPr>
      <w:r>
        <w:t>The schedule dates will stay as is with workshops rotating.  A new schedule will be distributed.</w:t>
      </w:r>
    </w:p>
    <w:p w:rsidR="00B2470C" w:rsidRDefault="00B2470C" w:rsidP="00861224">
      <w:pPr>
        <w:spacing w:line="360" w:lineRule="auto"/>
        <w:ind w:left="360"/>
        <w:contextualSpacing/>
      </w:pPr>
    </w:p>
    <w:p w:rsidR="00906667" w:rsidRDefault="00906667" w:rsidP="00861224">
      <w:pPr>
        <w:pStyle w:val="ListParagraph"/>
        <w:numPr>
          <w:ilvl w:val="0"/>
          <w:numId w:val="4"/>
        </w:numPr>
        <w:spacing w:line="360" w:lineRule="auto"/>
      </w:pPr>
      <w:r w:rsidRPr="00906667">
        <w:t xml:space="preserve">Recruiting Participants </w:t>
      </w:r>
    </w:p>
    <w:p w:rsidR="00906667" w:rsidRPr="00861224" w:rsidRDefault="005F40C7" w:rsidP="00861224">
      <w:pPr>
        <w:pStyle w:val="ListParagraph"/>
        <w:numPr>
          <w:ilvl w:val="2"/>
          <w:numId w:val="2"/>
        </w:numPr>
        <w:spacing w:line="360" w:lineRule="auto"/>
      </w:pPr>
      <w:r w:rsidRPr="00861224">
        <w:t xml:space="preserve">Discussion was held on the </w:t>
      </w:r>
      <w:r w:rsidR="00906667" w:rsidRPr="00861224">
        <w:t>Carson mall vendor table</w:t>
      </w:r>
      <w:r w:rsidRPr="00861224">
        <w:t xml:space="preserve"> and it was decided to postpone the idea because the cost was too high. </w:t>
      </w:r>
      <w:r w:rsidR="00861224" w:rsidRPr="00861224">
        <w:t xml:space="preserve"> LM reported that the application for </w:t>
      </w:r>
      <w:r w:rsidR="00906667" w:rsidRPr="00861224">
        <w:t xml:space="preserve">CSUDH student volunteers </w:t>
      </w:r>
      <w:r w:rsidR="00861224" w:rsidRPr="00861224">
        <w:t xml:space="preserve">was </w:t>
      </w:r>
      <w:r w:rsidR="00906667" w:rsidRPr="00861224">
        <w:t>approved</w:t>
      </w:r>
      <w:r w:rsidR="00861224" w:rsidRPr="00861224">
        <w:t xml:space="preserve">.  An additional ad will be placed for a Grant Researcher.  An application has also been filed with </w:t>
      </w:r>
      <w:r w:rsidR="00906667" w:rsidRPr="00861224">
        <w:t>CSULA</w:t>
      </w:r>
      <w:r w:rsidR="00861224" w:rsidRPr="00861224">
        <w:t xml:space="preserve"> and should be filed with CSULB.  Other partnerships will be considered with </w:t>
      </w:r>
      <w:r w:rsidR="00906667" w:rsidRPr="00861224">
        <w:t xml:space="preserve">organizations </w:t>
      </w:r>
      <w:r w:rsidR="00861224" w:rsidRPr="00861224">
        <w:t>and colleges</w:t>
      </w:r>
      <w:r w:rsidR="00113490">
        <w:t xml:space="preserve"> will be done by Leige (and Lafaye)</w:t>
      </w:r>
      <w:r w:rsidR="00861224" w:rsidRPr="00861224">
        <w:t xml:space="preserve">. An ad was placed </w:t>
      </w:r>
      <w:proofErr w:type="gramStart"/>
      <w:r w:rsidR="00861224" w:rsidRPr="00861224">
        <w:t xml:space="preserve">on </w:t>
      </w:r>
      <w:r w:rsidR="00906667" w:rsidRPr="00861224">
        <w:t xml:space="preserve"> olunteermatch.org</w:t>
      </w:r>
      <w:proofErr w:type="gramEnd"/>
      <w:r w:rsidR="00906667" w:rsidRPr="00861224">
        <w:t xml:space="preserve"> </w:t>
      </w:r>
      <w:r w:rsidR="00861224" w:rsidRPr="00861224">
        <w:t xml:space="preserve">for an administrative assistant.  </w:t>
      </w:r>
    </w:p>
    <w:p w:rsidR="00906667" w:rsidRDefault="00906667" w:rsidP="00861224">
      <w:pPr>
        <w:spacing w:line="360" w:lineRule="auto"/>
        <w:ind w:left="1980"/>
        <w:contextualSpacing/>
      </w:pPr>
    </w:p>
    <w:p w:rsidR="00906667" w:rsidRPr="00906667" w:rsidRDefault="00906667" w:rsidP="00861224">
      <w:pPr>
        <w:numPr>
          <w:ilvl w:val="0"/>
          <w:numId w:val="2"/>
        </w:numPr>
        <w:spacing w:line="360" w:lineRule="auto"/>
        <w:contextualSpacing/>
      </w:pPr>
      <w:r w:rsidRPr="00906667">
        <w:t>Fundraising</w:t>
      </w:r>
    </w:p>
    <w:p w:rsidR="00B504C2" w:rsidRDefault="00B504C2" w:rsidP="00861224">
      <w:pPr>
        <w:numPr>
          <w:ilvl w:val="1"/>
          <w:numId w:val="2"/>
        </w:numPr>
        <w:spacing w:line="360" w:lineRule="auto"/>
        <w:contextualSpacing/>
      </w:pPr>
      <w:r w:rsidRPr="00906667">
        <w:t>Grants</w:t>
      </w:r>
    </w:p>
    <w:p w:rsidR="00B504C2" w:rsidRPr="00861224" w:rsidRDefault="00B504C2" w:rsidP="00861224">
      <w:pPr>
        <w:numPr>
          <w:ilvl w:val="2"/>
          <w:numId w:val="2"/>
        </w:numPr>
        <w:spacing w:line="360" w:lineRule="auto"/>
        <w:contextualSpacing/>
      </w:pPr>
      <w:r w:rsidRPr="00861224">
        <w:t>CSUDH</w:t>
      </w:r>
      <w:r w:rsidR="00861224" w:rsidRPr="00861224">
        <w:t xml:space="preserve"> will be contacted in the fall with regard to students writing a grant.  </w:t>
      </w:r>
      <w:r w:rsidRPr="00861224">
        <w:t xml:space="preserve">Iris &amp; Lori </w:t>
      </w:r>
      <w:r w:rsidR="00861224" w:rsidRPr="00861224">
        <w:t xml:space="preserve">will work on research and writing in the meantime. </w:t>
      </w:r>
    </w:p>
    <w:p w:rsidR="00906667" w:rsidRPr="00861224" w:rsidRDefault="00906667" w:rsidP="00861224">
      <w:pPr>
        <w:numPr>
          <w:ilvl w:val="1"/>
          <w:numId w:val="2"/>
        </w:numPr>
        <w:spacing w:line="360" w:lineRule="auto"/>
        <w:contextualSpacing/>
      </w:pPr>
      <w:r w:rsidRPr="00861224">
        <w:t>Events</w:t>
      </w:r>
    </w:p>
    <w:p w:rsidR="00906667" w:rsidRPr="00861224" w:rsidRDefault="00861224" w:rsidP="00861224">
      <w:pPr>
        <w:numPr>
          <w:ilvl w:val="2"/>
          <w:numId w:val="2"/>
        </w:numPr>
        <w:spacing w:line="360" w:lineRule="auto"/>
        <w:contextualSpacing/>
      </w:pPr>
      <w:r w:rsidRPr="00861224">
        <w:t xml:space="preserve">Information on the Bus Fundraiser was discussed and will be considered for next summer. A sip and paint party, glamour shots campaign for women were some of the ideas discussed. </w:t>
      </w:r>
    </w:p>
    <w:p w:rsidR="00E175A3" w:rsidRPr="00861224" w:rsidRDefault="00E175A3" w:rsidP="00861224">
      <w:pPr>
        <w:numPr>
          <w:ilvl w:val="1"/>
          <w:numId w:val="2"/>
        </w:numPr>
        <w:spacing w:line="360" w:lineRule="auto"/>
        <w:contextualSpacing/>
      </w:pPr>
      <w:r w:rsidRPr="00861224">
        <w:t>Other</w:t>
      </w:r>
    </w:p>
    <w:p w:rsidR="00E175A3" w:rsidRPr="00861224" w:rsidRDefault="00861224" w:rsidP="00861224">
      <w:pPr>
        <w:numPr>
          <w:ilvl w:val="2"/>
          <w:numId w:val="2"/>
        </w:numPr>
        <w:spacing w:line="360" w:lineRule="auto"/>
        <w:contextualSpacing/>
      </w:pPr>
      <w:r w:rsidRPr="00861224">
        <w:t xml:space="preserve">Ways to encourage </w:t>
      </w:r>
      <w:r w:rsidR="00E175A3" w:rsidRPr="00861224">
        <w:t>Family &amp; Friends</w:t>
      </w:r>
      <w:r w:rsidRPr="00861224">
        <w:t xml:space="preserve"> to donate was discussed.</w:t>
      </w:r>
    </w:p>
    <w:p w:rsidR="00906667" w:rsidRPr="00861224" w:rsidRDefault="00906667" w:rsidP="00861224">
      <w:pPr>
        <w:numPr>
          <w:ilvl w:val="0"/>
          <w:numId w:val="2"/>
        </w:numPr>
        <w:spacing w:line="360" w:lineRule="auto"/>
        <w:contextualSpacing/>
      </w:pPr>
      <w:r w:rsidRPr="00861224">
        <w:t>Social Media Update</w:t>
      </w:r>
    </w:p>
    <w:p w:rsidR="00906667" w:rsidRPr="00861224" w:rsidRDefault="00906667" w:rsidP="00861224">
      <w:pPr>
        <w:numPr>
          <w:ilvl w:val="1"/>
          <w:numId w:val="2"/>
        </w:numPr>
        <w:spacing w:line="360" w:lineRule="auto"/>
        <w:contextualSpacing/>
      </w:pPr>
      <w:proofErr w:type="spellStart"/>
      <w:r w:rsidRPr="00861224">
        <w:t>DeniQuia</w:t>
      </w:r>
      <w:proofErr w:type="spellEnd"/>
      <w:r w:rsidRPr="00861224">
        <w:t xml:space="preserve"> &amp; Lori to work on </w:t>
      </w:r>
      <w:r w:rsidR="00861224" w:rsidRPr="00861224">
        <w:t>setting up the social media sites.</w:t>
      </w:r>
    </w:p>
    <w:p w:rsidR="00906667" w:rsidRPr="00861224" w:rsidRDefault="00906667" w:rsidP="00861224">
      <w:pPr>
        <w:numPr>
          <w:ilvl w:val="0"/>
          <w:numId w:val="2"/>
        </w:numPr>
        <w:spacing w:line="360" w:lineRule="auto"/>
        <w:contextualSpacing/>
      </w:pPr>
      <w:r w:rsidRPr="00861224">
        <w:t>Items from the Floor</w:t>
      </w:r>
    </w:p>
    <w:p w:rsidR="00906667" w:rsidRPr="00906667" w:rsidRDefault="00906667" w:rsidP="00861224">
      <w:pPr>
        <w:numPr>
          <w:ilvl w:val="0"/>
          <w:numId w:val="2"/>
        </w:numPr>
        <w:spacing w:line="360" w:lineRule="auto"/>
        <w:contextualSpacing/>
      </w:pPr>
      <w:r w:rsidRPr="00906667">
        <w:t xml:space="preserve">Next meeting: July 16, 2016 </w:t>
      </w:r>
      <w:r w:rsidR="00861224">
        <w:t xml:space="preserve">at Le Shan’s home </w:t>
      </w:r>
      <w:r w:rsidRPr="00906667">
        <w:t>1</w:t>
      </w:r>
      <w:r w:rsidR="00861224">
        <w:t>1</w:t>
      </w:r>
      <w:r w:rsidRPr="00906667">
        <w:t>:</w:t>
      </w:r>
      <w:r w:rsidR="00861224">
        <w:t>0</w:t>
      </w:r>
      <w:r w:rsidRPr="00906667">
        <w:t>0</w:t>
      </w:r>
      <w:r w:rsidR="00861224">
        <w:t>a</w:t>
      </w:r>
      <w:r w:rsidRPr="00906667">
        <w:t>m</w:t>
      </w:r>
    </w:p>
    <w:p w:rsidR="00906667" w:rsidRPr="00906667" w:rsidRDefault="00906667" w:rsidP="00861224">
      <w:pPr>
        <w:spacing w:line="360" w:lineRule="auto"/>
        <w:ind w:left="360"/>
        <w:contextualSpacing/>
      </w:pPr>
    </w:p>
    <w:p w:rsidR="00906667" w:rsidRDefault="00861224" w:rsidP="00861224">
      <w:pPr>
        <w:spacing w:line="360" w:lineRule="auto"/>
        <w:ind w:left="360"/>
        <w:contextualSpacing/>
      </w:pPr>
      <w:r>
        <w:t>Meeting a</w:t>
      </w:r>
      <w:r w:rsidR="00906667" w:rsidRPr="00906667">
        <w:t>djourn</w:t>
      </w:r>
      <w:r>
        <w:t>ed at 1:30</w:t>
      </w:r>
    </w:p>
    <w:sectPr w:rsidR="00906667" w:rsidSect="006D074D">
      <w:pgSz w:w="12240" w:h="15840"/>
      <w:pgMar w:top="432"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436E2"/>
    <w:multiLevelType w:val="hybridMultilevel"/>
    <w:tmpl w:val="773A9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8C1CBE"/>
    <w:multiLevelType w:val="hybridMultilevel"/>
    <w:tmpl w:val="C5AE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EC2F33"/>
    <w:multiLevelType w:val="hybridMultilevel"/>
    <w:tmpl w:val="C42EB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FD26246"/>
    <w:multiLevelType w:val="hybridMultilevel"/>
    <w:tmpl w:val="FA60DE3A"/>
    <w:lvl w:ilvl="0" w:tplc="1AFA378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AC5545"/>
    <w:multiLevelType w:val="hybridMultilevel"/>
    <w:tmpl w:val="9EEC5B48"/>
    <w:lvl w:ilvl="0" w:tplc="FF30A208">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0C1F4E"/>
    <w:multiLevelType w:val="hybridMultilevel"/>
    <w:tmpl w:val="E20C7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88"/>
    <w:rsid w:val="0000167C"/>
    <w:rsid w:val="00003258"/>
    <w:rsid w:val="000102CB"/>
    <w:rsid w:val="00014BED"/>
    <w:rsid w:val="000B5E61"/>
    <w:rsid w:val="000C3302"/>
    <w:rsid w:val="000C7229"/>
    <w:rsid w:val="000E1B0B"/>
    <w:rsid w:val="000E4996"/>
    <w:rsid w:val="00106970"/>
    <w:rsid w:val="00113490"/>
    <w:rsid w:val="00127559"/>
    <w:rsid w:val="0014063F"/>
    <w:rsid w:val="001458DA"/>
    <w:rsid w:val="00175D68"/>
    <w:rsid w:val="001B5231"/>
    <w:rsid w:val="001D2E71"/>
    <w:rsid w:val="001E0FD8"/>
    <w:rsid w:val="001F7915"/>
    <w:rsid w:val="002243DA"/>
    <w:rsid w:val="0022703C"/>
    <w:rsid w:val="0024314D"/>
    <w:rsid w:val="002506C2"/>
    <w:rsid w:val="00271364"/>
    <w:rsid w:val="002770B9"/>
    <w:rsid w:val="002836C5"/>
    <w:rsid w:val="002A1634"/>
    <w:rsid w:val="002B351A"/>
    <w:rsid w:val="002C314E"/>
    <w:rsid w:val="002C3C17"/>
    <w:rsid w:val="002C3F47"/>
    <w:rsid w:val="002D34DE"/>
    <w:rsid w:val="002D7F51"/>
    <w:rsid w:val="002E16A0"/>
    <w:rsid w:val="002F381C"/>
    <w:rsid w:val="003135C0"/>
    <w:rsid w:val="00316C7F"/>
    <w:rsid w:val="00335CB0"/>
    <w:rsid w:val="00346A10"/>
    <w:rsid w:val="003621C9"/>
    <w:rsid w:val="003638EB"/>
    <w:rsid w:val="003641F5"/>
    <w:rsid w:val="0036698F"/>
    <w:rsid w:val="00383D5D"/>
    <w:rsid w:val="0039657B"/>
    <w:rsid w:val="00397CF7"/>
    <w:rsid w:val="003A43CE"/>
    <w:rsid w:val="00400470"/>
    <w:rsid w:val="00401A24"/>
    <w:rsid w:val="004223D1"/>
    <w:rsid w:val="0042370E"/>
    <w:rsid w:val="004565A3"/>
    <w:rsid w:val="004613CA"/>
    <w:rsid w:val="00467306"/>
    <w:rsid w:val="004B2099"/>
    <w:rsid w:val="004B6837"/>
    <w:rsid w:val="004E23F8"/>
    <w:rsid w:val="00506CEC"/>
    <w:rsid w:val="005125AB"/>
    <w:rsid w:val="00517E4F"/>
    <w:rsid w:val="00584D88"/>
    <w:rsid w:val="00597A8A"/>
    <w:rsid w:val="005A2C74"/>
    <w:rsid w:val="005B4A33"/>
    <w:rsid w:val="005B5842"/>
    <w:rsid w:val="005C2BD3"/>
    <w:rsid w:val="005D11A7"/>
    <w:rsid w:val="005E6283"/>
    <w:rsid w:val="005F40C7"/>
    <w:rsid w:val="005F670D"/>
    <w:rsid w:val="00612B3D"/>
    <w:rsid w:val="00623719"/>
    <w:rsid w:val="00624DFC"/>
    <w:rsid w:val="00635305"/>
    <w:rsid w:val="0064026E"/>
    <w:rsid w:val="00645FC1"/>
    <w:rsid w:val="00651A17"/>
    <w:rsid w:val="00664C14"/>
    <w:rsid w:val="006733EA"/>
    <w:rsid w:val="006A1AB7"/>
    <w:rsid w:val="006D074D"/>
    <w:rsid w:val="006F47A6"/>
    <w:rsid w:val="006F7919"/>
    <w:rsid w:val="007110D3"/>
    <w:rsid w:val="00711440"/>
    <w:rsid w:val="00711F3A"/>
    <w:rsid w:val="0074122E"/>
    <w:rsid w:val="00741B98"/>
    <w:rsid w:val="00743E3F"/>
    <w:rsid w:val="00752D98"/>
    <w:rsid w:val="00763A48"/>
    <w:rsid w:val="007662ED"/>
    <w:rsid w:val="007B38DF"/>
    <w:rsid w:val="007E0F26"/>
    <w:rsid w:val="007F1985"/>
    <w:rsid w:val="007F40FE"/>
    <w:rsid w:val="007F424B"/>
    <w:rsid w:val="0080347F"/>
    <w:rsid w:val="008039D6"/>
    <w:rsid w:val="00834C6B"/>
    <w:rsid w:val="00844FF9"/>
    <w:rsid w:val="00852789"/>
    <w:rsid w:val="00861224"/>
    <w:rsid w:val="0087302B"/>
    <w:rsid w:val="008A7FB5"/>
    <w:rsid w:val="008B7BE7"/>
    <w:rsid w:val="008C0382"/>
    <w:rsid w:val="008E2904"/>
    <w:rsid w:val="008E3247"/>
    <w:rsid w:val="009014AC"/>
    <w:rsid w:val="00906667"/>
    <w:rsid w:val="00911A70"/>
    <w:rsid w:val="0091382F"/>
    <w:rsid w:val="00961CEF"/>
    <w:rsid w:val="0098343E"/>
    <w:rsid w:val="00992A01"/>
    <w:rsid w:val="009A12C7"/>
    <w:rsid w:val="009C70B7"/>
    <w:rsid w:val="00A012AF"/>
    <w:rsid w:val="00A16D52"/>
    <w:rsid w:val="00A539FA"/>
    <w:rsid w:val="00A92819"/>
    <w:rsid w:val="00AA7EC5"/>
    <w:rsid w:val="00AD09AD"/>
    <w:rsid w:val="00AD2D00"/>
    <w:rsid w:val="00AE0B16"/>
    <w:rsid w:val="00AE757C"/>
    <w:rsid w:val="00B01084"/>
    <w:rsid w:val="00B2470C"/>
    <w:rsid w:val="00B331D3"/>
    <w:rsid w:val="00B35E0F"/>
    <w:rsid w:val="00B45251"/>
    <w:rsid w:val="00B504C2"/>
    <w:rsid w:val="00B531B7"/>
    <w:rsid w:val="00B54558"/>
    <w:rsid w:val="00B94DCF"/>
    <w:rsid w:val="00BE3076"/>
    <w:rsid w:val="00C12301"/>
    <w:rsid w:val="00C27CD7"/>
    <w:rsid w:val="00C31E21"/>
    <w:rsid w:val="00C47692"/>
    <w:rsid w:val="00C557F9"/>
    <w:rsid w:val="00C625C1"/>
    <w:rsid w:val="00CA6864"/>
    <w:rsid w:val="00CB7A36"/>
    <w:rsid w:val="00CE4D2B"/>
    <w:rsid w:val="00CF2AC5"/>
    <w:rsid w:val="00CF3CAB"/>
    <w:rsid w:val="00D15A2A"/>
    <w:rsid w:val="00D4082E"/>
    <w:rsid w:val="00D536F6"/>
    <w:rsid w:val="00D555C2"/>
    <w:rsid w:val="00D57BA3"/>
    <w:rsid w:val="00D70A4A"/>
    <w:rsid w:val="00DC24AA"/>
    <w:rsid w:val="00DC606B"/>
    <w:rsid w:val="00DE2968"/>
    <w:rsid w:val="00DF06B4"/>
    <w:rsid w:val="00E161A8"/>
    <w:rsid w:val="00E175A3"/>
    <w:rsid w:val="00E32090"/>
    <w:rsid w:val="00E544CB"/>
    <w:rsid w:val="00E604E8"/>
    <w:rsid w:val="00E73E41"/>
    <w:rsid w:val="00EB2A67"/>
    <w:rsid w:val="00ED7439"/>
    <w:rsid w:val="00EF7847"/>
    <w:rsid w:val="00F102B5"/>
    <w:rsid w:val="00F27BF6"/>
    <w:rsid w:val="00F815F0"/>
    <w:rsid w:val="00FB651D"/>
    <w:rsid w:val="00FC658D"/>
    <w:rsid w:val="00FD07AF"/>
    <w:rsid w:val="00FE13A1"/>
    <w:rsid w:val="00FF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D88"/>
    <w:pPr>
      <w:ind w:left="720"/>
      <w:contextualSpacing/>
    </w:pPr>
  </w:style>
  <w:style w:type="table" w:styleId="TableGrid">
    <w:name w:val="Table Grid"/>
    <w:basedOn w:val="TableNormal"/>
    <w:uiPriority w:val="59"/>
    <w:rsid w:val="0022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74D"/>
    <w:rPr>
      <w:rFonts w:ascii="Tahoma" w:hAnsi="Tahoma" w:cs="Tahoma"/>
      <w:sz w:val="16"/>
      <w:szCs w:val="16"/>
    </w:rPr>
  </w:style>
  <w:style w:type="character" w:customStyle="1" w:styleId="BalloonTextChar">
    <w:name w:val="Balloon Text Char"/>
    <w:basedOn w:val="DefaultParagraphFont"/>
    <w:link w:val="BalloonText"/>
    <w:uiPriority w:val="99"/>
    <w:semiHidden/>
    <w:rsid w:val="006D074D"/>
    <w:rPr>
      <w:rFonts w:ascii="Tahoma" w:hAnsi="Tahoma" w:cs="Tahoma"/>
      <w:sz w:val="16"/>
      <w:szCs w:val="16"/>
    </w:rPr>
  </w:style>
  <w:style w:type="character" w:styleId="Hyperlink">
    <w:name w:val="Hyperlink"/>
    <w:basedOn w:val="DefaultParagraphFont"/>
    <w:uiPriority w:val="99"/>
    <w:unhideWhenUsed/>
    <w:rsid w:val="007E0F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D88"/>
    <w:pPr>
      <w:ind w:left="720"/>
      <w:contextualSpacing/>
    </w:pPr>
  </w:style>
  <w:style w:type="table" w:styleId="TableGrid">
    <w:name w:val="Table Grid"/>
    <w:basedOn w:val="TableNormal"/>
    <w:uiPriority w:val="59"/>
    <w:rsid w:val="0022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74D"/>
    <w:rPr>
      <w:rFonts w:ascii="Tahoma" w:hAnsi="Tahoma" w:cs="Tahoma"/>
      <w:sz w:val="16"/>
      <w:szCs w:val="16"/>
    </w:rPr>
  </w:style>
  <w:style w:type="character" w:customStyle="1" w:styleId="BalloonTextChar">
    <w:name w:val="Balloon Text Char"/>
    <w:basedOn w:val="DefaultParagraphFont"/>
    <w:link w:val="BalloonText"/>
    <w:uiPriority w:val="99"/>
    <w:semiHidden/>
    <w:rsid w:val="006D074D"/>
    <w:rPr>
      <w:rFonts w:ascii="Tahoma" w:hAnsi="Tahoma" w:cs="Tahoma"/>
      <w:sz w:val="16"/>
      <w:szCs w:val="16"/>
    </w:rPr>
  </w:style>
  <w:style w:type="character" w:styleId="Hyperlink">
    <w:name w:val="Hyperlink"/>
    <w:basedOn w:val="DefaultParagraphFont"/>
    <w:uiPriority w:val="99"/>
    <w:unhideWhenUsed/>
    <w:rsid w:val="007E0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78581">
      <w:bodyDiv w:val="1"/>
      <w:marLeft w:val="0"/>
      <w:marRight w:val="0"/>
      <w:marTop w:val="0"/>
      <w:marBottom w:val="0"/>
      <w:divBdr>
        <w:top w:val="none" w:sz="0" w:space="0" w:color="auto"/>
        <w:left w:val="none" w:sz="0" w:space="0" w:color="auto"/>
        <w:bottom w:val="none" w:sz="0" w:space="0" w:color="auto"/>
        <w:right w:val="none" w:sz="0" w:space="0" w:color="auto"/>
      </w:divBdr>
    </w:div>
    <w:div w:id="201549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Leige Doffoney</dc:creator>
  <cp:lastModifiedBy>Minor, Lori</cp:lastModifiedBy>
  <cp:revision>2</cp:revision>
  <cp:lastPrinted>2016-06-03T15:16:00Z</cp:lastPrinted>
  <dcterms:created xsi:type="dcterms:W3CDTF">2016-11-07T18:49:00Z</dcterms:created>
  <dcterms:modified xsi:type="dcterms:W3CDTF">2016-11-07T18:49:00Z</dcterms:modified>
</cp:coreProperties>
</file>