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F2" w:rsidRPr="003A43CE" w:rsidRDefault="00101BF2" w:rsidP="00535770">
      <w:pPr>
        <w:contextualSpacing/>
        <w:jc w:val="center"/>
        <w:rPr>
          <w:b/>
          <w:sz w:val="28"/>
          <w:szCs w:val="28"/>
        </w:rPr>
      </w:pPr>
      <w:r w:rsidRPr="003A43CE">
        <w:rPr>
          <w:b/>
          <w:sz w:val="28"/>
          <w:szCs w:val="28"/>
        </w:rPr>
        <w:t>ALLOVEME</w:t>
      </w:r>
    </w:p>
    <w:p w:rsidR="00101BF2" w:rsidRDefault="00101BF2" w:rsidP="00535770">
      <w:pPr>
        <w:contextualSpacing/>
        <w:jc w:val="center"/>
      </w:pPr>
      <w:r>
        <w:t>BOARD OF DIRECTORS MEETING</w:t>
      </w:r>
    </w:p>
    <w:p w:rsidR="00101BF2" w:rsidRPr="00D36C40" w:rsidRDefault="00101BF2" w:rsidP="00535770">
      <w:pPr>
        <w:contextualSpacing/>
        <w:jc w:val="center"/>
        <w:rPr>
          <w:b/>
        </w:rPr>
      </w:pPr>
      <w:r w:rsidRPr="00D36C40">
        <w:rPr>
          <w:b/>
        </w:rPr>
        <w:t>MINUTES</w:t>
      </w:r>
    </w:p>
    <w:p w:rsidR="00101BF2" w:rsidRDefault="00101BF2" w:rsidP="00535770">
      <w:pPr>
        <w:contextualSpacing/>
        <w:jc w:val="center"/>
      </w:pPr>
      <w:r>
        <w:t xml:space="preserve">Saturday, </w:t>
      </w:r>
      <w:r w:rsidR="00095A40">
        <w:t>November</w:t>
      </w:r>
      <w:r>
        <w:t xml:space="preserve"> </w:t>
      </w:r>
      <w:r w:rsidR="00095A40">
        <w:t>19</w:t>
      </w:r>
      <w:r>
        <w:t>, 2016</w:t>
      </w:r>
    </w:p>
    <w:p w:rsidR="00101BF2" w:rsidRDefault="00101BF2" w:rsidP="00535770">
      <w:pPr>
        <w:contextualSpacing/>
        <w:jc w:val="center"/>
      </w:pPr>
    </w:p>
    <w:p w:rsidR="00101BF2" w:rsidRDefault="00101BF2" w:rsidP="00535770">
      <w:pPr>
        <w:contextualSpacing/>
        <w:jc w:val="center"/>
      </w:pPr>
    </w:p>
    <w:tbl>
      <w:tblPr>
        <w:tblStyle w:val="TableGrid"/>
        <w:tblW w:w="10404" w:type="dxa"/>
        <w:jc w:val="center"/>
        <w:tblLook w:val="04A0" w:firstRow="1" w:lastRow="0" w:firstColumn="1" w:lastColumn="0" w:noHBand="0" w:noVBand="1"/>
      </w:tblPr>
      <w:tblGrid>
        <w:gridCol w:w="5634"/>
        <w:gridCol w:w="4770"/>
      </w:tblGrid>
      <w:tr w:rsidR="00101BF2" w:rsidRPr="00C66B72" w:rsidTr="0004586B">
        <w:trPr>
          <w:trHeight w:val="72"/>
          <w:jc w:val="center"/>
        </w:trPr>
        <w:tc>
          <w:tcPr>
            <w:tcW w:w="5634" w:type="dxa"/>
          </w:tcPr>
          <w:p w:rsidR="00101BF2" w:rsidRPr="00C66B72" w:rsidRDefault="00101BF2" w:rsidP="00535770">
            <w:pPr>
              <w:ind w:left="360"/>
              <w:contextualSpacing/>
            </w:pPr>
            <w:r w:rsidRPr="00C66B72">
              <w:t>PRESENT</w:t>
            </w:r>
          </w:p>
        </w:tc>
        <w:tc>
          <w:tcPr>
            <w:tcW w:w="4770" w:type="dxa"/>
          </w:tcPr>
          <w:p w:rsidR="00101BF2" w:rsidRPr="00C66B72" w:rsidRDefault="00101BF2" w:rsidP="00535770">
            <w:pPr>
              <w:ind w:left="360"/>
              <w:contextualSpacing/>
            </w:pPr>
            <w:r w:rsidRPr="00C66B72">
              <w:t>ABSENT</w:t>
            </w:r>
          </w:p>
        </w:tc>
      </w:tr>
      <w:tr w:rsidR="00095A40" w:rsidRPr="00C66B72" w:rsidTr="0004586B">
        <w:trPr>
          <w:trHeight w:val="72"/>
          <w:jc w:val="center"/>
        </w:trPr>
        <w:tc>
          <w:tcPr>
            <w:tcW w:w="5634" w:type="dxa"/>
          </w:tcPr>
          <w:p w:rsidR="00095A40" w:rsidRPr="00C66B72" w:rsidRDefault="00095A40" w:rsidP="00535770">
            <w:pPr>
              <w:ind w:left="360"/>
              <w:contextualSpacing/>
            </w:pPr>
            <w:r>
              <w:t>Le Shan Bircher (LB)</w:t>
            </w:r>
          </w:p>
        </w:tc>
        <w:tc>
          <w:tcPr>
            <w:tcW w:w="4770" w:type="dxa"/>
          </w:tcPr>
          <w:p w:rsidR="00095A40" w:rsidRPr="00C66B72" w:rsidRDefault="00095A40" w:rsidP="00535770">
            <w:pPr>
              <w:ind w:left="360"/>
              <w:contextualSpacing/>
            </w:pPr>
            <w:r>
              <w:t xml:space="preserve">Iris Baxter (IB) </w:t>
            </w:r>
          </w:p>
        </w:tc>
      </w:tr>
      <w:tr w:rsidR="00095A40" w:rsidRPr="00C66B72" w:rsidTr="0004586B">
        <w:trPr>
          <w:trHeight w:val="72"/>
          <w:jc w:val="center"/>
        </w:trPr>
        <w:tc>
          <w:tcPr>
            <w:tcW w:w="5634" w:type="dxa"/>
          </w:tcPr>
          <w:p w:rsidR="00095A40" w:rsidRDefault="00095A40" w:rsidP="00535770">
            <w:pPr>
              <w:ind w:left="360"/>
              <w:contextualSpacing/>
            </w:pPr>
            <w:r>
              <w:t>Leige Doffoney (LD)</w:t>
            </w:r>
          </w:p>
        </w:tc>
        <w:tc>
          <w:tcPr>
            <w:tcW w:w="4770" w:type="dxa"/>
          </w:tcPr>
          <w:p w:rsidR="00095A40" w:rsidRPr="00C66B72" w:rsidRDefault="00095A40" w:rsidP="00535770">
            <w:pPr>
              <w:ind w:left="360"/>
              <w:contextualSpacing/>
            </w:pPr>
            <w:proofErr w:type="spellStart"/>
            <w:r>
              <w:t>DeniQuia</w:t>
            </w:r>
            <w:proofErr w:type="spellEnd"/>
            <w:r>
              <w:t xml:space="preserve"> Berry-</w:t>
            </w:r>
            <w:proofErr w:type="spellStart"/>
            <w:r>
              <w:t>Golston</w:t>
            </w:r>
            <w:proofErr w:type="spellEnd"/>
            <w:r w:rsidR="00AB1D98">
              <w:t xml:space="preserve"> (DBG)</w:t>
            </w:r>
          </w:p>
        </w:tc>
      </w:tr>
      <w:tr w:rsidR="00095A40" w:rsidRPr="00C66B72" w:rsidTr="0004586B">
        <w:trPr>
          <w:trHeight w:val="72"/>
          <w:jc w:val="center"/>
        </w:trPr>
        <w:tc>
          <w:tcPr>
            <w:tcW w:w="5634" w:type="dxa"/>
          </w:tcPr>
          <w:p w:rsidR="00095A40" w:rsidRPr="00C66B72" w:rsidRDefault="00095A40" w:rsidP="00535770">
            <w:pPr>
              <w:ind w:left="360"/>
              <w:contextualSpacing/>
            </w:pPr>
            <w:r>
              <w:t xml:space="preserve">Diane </w:t>
            </w:r>
            <w:proofErr w:type="spellStart"/>
            <w:r>
              <w:t>Guice</w:t>
            </w:r>
            <w:proofErr w:type="spellEnd"/>
            <w:r>
              <w:t>-Gomez (DGG)</w:t>
            </w:r>
          </w:p>
        </w:tc>
        <w:tc>
          <w:tcPr>
            <w:tcW w:w="4770" w:type="dxa"/>
          </w:tcPr>
          <w:p w:rsidR="00095A40" w:rsidRPr="00C66B72" w:rsidRDefault="00095A40" w:rsidP="00535770">
            <w:pPr>
              <w:ind w:left="360"/>
              <w:contextualSpacing/>
            </w:pPr>
          </w:p>
        </w:tc>
      </w:tr>
      <w:tr w:rsidR="00095A40" w:rsidRPr="00C66B72" w:rsidTr="0004586B">
        <w:trPr>
          <w:trHeight w:val="72"/>
          <w:jc w:val="center"/>
        </w:trPr>
        <w:tc>
          <w:tcPr>
            <w:tcW w:w="5634" w:type="dxa"/>
          </w:tcPr>
          <w:p w:rsidR="00095A40" w:rsidRPr="00C66B72" w:rsidRDefault="00095A40" w:rsidP="00535770">
            <w:pPr>
              <w:ind w:left="360"/>
              <w:contextualSpacing/>
            </w:pPr>
            <w:r>
              <w:t>Charmayne Jenkins (CJ)</w:t>
            </w:r>
          </w:p>
        </w:tc>
        <w:tc>
          <w:tcPr>
            <w:tcW w:w="4770" w:type="dxa"/>
          </w:tcPr>
          <w:p w:rsidR="00095A40" w:rsidRPr="00C66B72" w:rsidRDefault="00095A40" w:rsidP="00535770">
            <w:pPr>
              <w:ind w:left="360"/>
              <w:contextualSpacing/>
            </w:pPr>
          </w:p>
        </w:tc>
      </w:tr>
      <w:tr w:rsidR="00095A40" w:rsidRPr="00C66B72" w:rsidTr="0004586B">
        <w:trPr>
          <w:trHeight w:val="72"/>
          <w:jc w:val="center"/>
        </w:trPr>
        <w:tc>
          <w:tcPr>
            <w:tcW w:w="5634" w:type="dxa"/>
          </w:tcPr>
          <w:p w:rsidR="00095A40" w:rsidRPr="00C66B72" w:rsidRDefault="00095A40" w:rsidP="00535770">
            <w:pPr>
              <w:ind w:left="360"/>
              <w:contextualSpacing/>
            </w:pPr>
            <w:r>
              <w:t>Claudette McClenney (</w:t>
            </w:r>
            <w:proofErr w:type="spellStart"/>
            <w:r>
              <w:t>CMc</w:t>
            </w:r>
            <w:proofErr w:type="spellEnd"/>
            <w:r>
              <w:t>)</w:t>
            </w:r>
          </w:p>
        </w:tc>
        <w:tc>
          <w:tcPr>
            <w:tcW w:w="4770" w:type="dxa"/>
          </w:tcPr>
          <w:p w:rsidR="00095A40" w:rsidRPr="00C66B72" w:rsidRDefault="00095A40" w:rsidP="00535770">
            <w:pPr>
              <w:ind w:left="360"/>
              <w:contextualSpacing/>
            </w:pPr>
            <w:r>
              <w:t>GUEST</w:t>
            </w:r>
          </w:p>
        </w:tc>
      </w:tr>
      <w:tr w:rsidR="00095A40" w:rsidRPr="00C66B72" w:rsidTr="0004586B">
        <w:trPr>
          <w:trHeight w:val="72"/>
          <w:jc w:val="center"/>
        </w:trPr>
        <w:tc>
          <w:tcPr>
            <w:tcW w:w="5634" w:type="dxa"/>
          </w:tcPr>
          <w:p w:rsidR="00095A40" w:rsidRPr="00C66B72" w:rsidRDefault="00095A40" w:rsidP="00535770">
            <w:pPr>
              <w:ind w:left="360"/>
              <w:contextualSpacing/>
            </w:pPr>
            <w:r>
              <w:t>Lori Minor (LM)</w:t>
            </w:r>
          </w:p>
        </w:tc>
        <w:tc>
          <w:tcPr>
            <w:tcW w:w="4770" w:type="dxa"/>
          </w:tcPr>
          <w:p w:rsidR="00095A40" w:rsidRPr="00C66B72" w:rsidRDefault="00095A40" w:rsidP="00535770">
            <w:pPr>
              <w:ind w:left="360"/>
              <w:contextualSpacing/>
            </w:pPr>
            <w:r>
              <w:t>Joni Collins</w:t>
            </w:r>
          </w:p>
        </w:tc>
      </w:tr>
      <w:tr w:rsidR="00095A40" w:rsidRPr="00C66B72" w:rsidTr="0004586B">
        <w:trPr>
          <w:trHeight w:val="72"/>
          <w:jc w:val="center"/>
        </w:trPr>
        <w:tc>
          <w:tcPr>
            <w:tcW w:w="5634" w:type="dxa"/>
          </w:tcPr>
          <w:p w:rsidR="00095A40" w:rsidRPr="00C66B72" w:rsidRDefault="00095A40" w:rsidP="00535770">
            <w:pPr>
              <w:ind w:left="360"/>
              <w:contextualSpacing/>
            </w:pPr>
          </w:p>
        </w:tc>
        <w:tc>
          <w:tcPr>
            <w:tcW w:w="4770" w:type="dxa"/>
          </w:tcPr>
          <w:p w:rsidR="00095A40" w:rsidRPr="00C66B72" w:rsidRDefault="00095A40" w:rsidP="00535770">
            <w:pPr>
              <w:ind w:left="360"/>
              <w:contextualSpacing/>
            </w:pPr>
          </w:p>
        </w:tc>
      </w:tr>
    </w:tbl>
    <w:p w:rsidR="00101BF2" w:rsidRDefault="00101BF2" w:rsidP="00535770">
      <w:pPr>
        <w:ind w:left="360"/>
        <w:contextualSpacing/>
        <w:jc w:val="center"/>
      </w:pPr>
    </w:p>
    <w:p w:rsidR="00101BF2" w:rsidRDefault="00101BF2" w:rsidP="00C24A9D">
      <w:pPr>
        <w:numPr>
          <w:ilvl w:val="0"/>
          <w:numId w:val="1"/>
        </w:numPr>
        <w:spacing w:line="360" w:lineRule="auto"/>
        <w:contextualSpacing/>
      </w:pPr>
      <w:r w:rsidRPr="00906667">
        <w:t>Call to Order</w:t>
      </w:r>
      <w:r w:rsidRPr="00906667">
        <w:tab/>
      </w:r>
    </w:p>
    <w:p w:rsidR="00101BF2" w:rsidRPr="00906667" w:rsidRDefault="00101BF2" w:rsidP="00C24A9D">
      <w:pPr>
        <w:numPr>
          <w:ilvl w:val="1"/>
          <w:numId w:val="1"/>
        </w:numPr>
        <w:spacing w:line="360" w:lineRule="auto"/>
        <w:contextualSpacing/>
      </w:pPr>
      <w:r>
        <w:t>The meeting was called to order at 11:3</w:t>
      </w:r>
      <w:r w:rsidR="006114A8">
        <w:t>2</w:t>
      </w:r>
      <w:r>
        <w:t xml:space="preserve"> a.m.</w:t>
      </w:r>
    </w:p>
    <w:p w:rsidR="00101BF2" w:rsidRDefault="00101BF2" w:rsidP="00C24A9D">
      <w:pPr>
        <w:numPr>
          <w:ilvl w:val="0"/>
          <w:numId w:val="1"/>
        </w:numPr>
        <w:spacing w:line="360" w:lineRule="auto"/>
        <w:contextualSpacing/>
      </w:pPr>
      <w:r>
        <w:t>Review and Approval of Minutes</w:t>
      </w:r>
    </w:p>
    <w:p w:rsidR="00101BF2" w:rsidRPr="00906667" w:rsidRDefault="00101BF2" w:rsidP="00C24A9D">
      <w:pPr>
        <w:numPr>
          <w:ilvl w:val="1"/>
          <w:numId w:val="1"/>
        </w:numPr>
        <w:spacing w:line="360" w:lineRule="auto"/>
        <w:contextualSpacing/>
      </w:pPr>
      <w:r>
        <w:t>CJ mo</w:t>
      </w:r>
      <w:r w:rsidR="006114A8">
        <w:t xml:space="preserve">ved to approve the minutes for </w:t>
      </w:r>
      <w:r w:rsidRPr="00906667">
        <w:t>April 16,</w:t>
      </w:r>
      <w:r>
        <w:t xml:space="preserve"> 2016</w:t>
      </w:r>
      <w:r w:rsidR="006114A8">
        <w:t xml:space="preserve">, </w:t>
      </w:r>
      <w:r>
        <w:t>June 4, 2016</w:t>
      </w:r>
      <w:r w:rsidR="006114A8">
        <w:t xml:space="preserve">, and July 30, 2016 as presented.  LB </w:t>
      </w:r>
      <w:r>
        <w:t>2</w:t>
      </w:r>
      <w:r w:rsidRPr="00D36C40">
        <w:rPr>
          <w:vertAlign w:val="superscript"/>
        </w:rPr>
        <w:t>nd</w:t>
      </w:r>
      <w:r>
        <w:t xml:space="preserve">.  Motion passed unanimously. </w:t>
      </w:r>
    </w:p>
    <w:p w:rsidR="00101BF2" w:rsidRPr="00906667" w:rsidRDefault="00101BF2" w:rsidP="00C24A9D">
      <w:pPr>
        <w:numPr>
          <w:ilvl w:val="0"/>
          <w:numId w:val="1"/>
        </w:numPr>
        <w:spacing w:line="360" w:lineRule="auto"/>
        <w:contextualSpacing/>
      </w:pPr>
      <w:r w:rsidRPr="00906667">
        <w:t xml:space="preserve">Board Officer Reports </w:t>
      </w:r>
    </w:p>
    <w:p w:rsidR="00101BF2" w:rsidRDefault="00101BF2" w:rsidP="00C24A9D">
      <w:pPr>
        <w:numPr>
          <w:ilvl w:val="1"/>
          <w:numId w:val="1"/>
        </w:numPr>
        <w:spacing w:line="360" w:lineRule="auto"/>
        <w:contextualSpacing/>
      </w:pPr>
      <w:r w:rsidRPr="00906667">
        <w:t>President’s Report</w:t>
      </w:r>
    </w:p>
    <w:p w:rsidR="00101BF2" w:rsidRPr="00906667" w:rsidRDefault="006114A8" w:rsidP="00C24A9D">
      <w:pPr>
        <w:numPr>
          <w:ilvl w:val="2"/>
          <w:numId w:val="1"/>
        </w:numPr>
        <w:spacing w:line="360" w:lineRule="auto"/>
        <w:contextualSpacing/>
      </w:pPr>
      <w:r>
        <w:t xml:space="preserve">LD announced invited guest, Joni Collins, who will discuss resources for the program. She also thanked the board members who participated in the recent turkey giveaway and stated how appreciative she is for the representation at the event. </w:t>
      </w:r>
    </w:p>
    <w:p w:rsidR="00101BF2" w:rsidRDefault="00101BF2" w:rsidP="00C24A9D">
      <w:pPr>
        <w:numPr>
          <w:ilvl w:val="1"/>
          <w:numId w:val="1"/>
        </w:numPr>
        <w:spacing w:line="360" w:lineRule="auto"/>
        <w:contextualSpacing/>
      </w:pPr>
      <w:r w:rsidRPr="00906667">
        <w:t>Vice President’s Report</w:t>
      </w:r>
    </w:p>
    <w:p w:rsidR="00101BF2" w:rsidRPr="00906667" w:rsidRDefault="00101BF2" w:rsidP="00C24A9D">
      <w:pPr>
        <w:numPr>
          <w:ilvl w:val="2"/>
          <w:numId w:val="1"/>
        </w:numPr>
        <w:spacing w:line="360" w:lineRule="auto"/>
        <w:contextualSpacing/>
      </w:pPr>
      <w:proofErr w:type="spellStart"/>
      <w:r>
        <w:t>CMc</w:t>
      </w:r>
      <w:proofErr w:type="spellEnd"/>
      <w:r>
        <w:t xml:space="preserve"> </w:t>
      </w:r>
      <w:r w:rsidR="006114A8">
        <w:t>also thanked the board for their participation in the turkey giveaway and stated how she enjoyed the event.</w:t>
      </w:r>
    </w:p>
    <w:p w:rsidR="00101BF2" w:rsidRDefault="00101BF2" w:rsidP="00C24A9D">
      <w:pPr>
        <w:numPr>
          <w:ilvl w:val="1"/>
          <w:numId w:val="1"/>
        </w:numPr>
        <w:spacing w:line="360" w:lineRule="auto"/>
        <w:contextualSpacing/>
      </w:pPr>
      <w:r w:rsidRPr="00906667">
        <w:t>Treasurer’s Report</w:t>
      </w:r>
    </w:p>
    <w:p w:rsidR="006114A8" w:rsidRDefault="006114A8" w:rsidP="00C24A9D">
      <w:pPr>
        <w:spacing w:line="360" w:lineRule="auto"/>
        <w:ind w:left="1980"/>
        <w:contextualSpacing/>
      </w:pPr>
      <w:r>
        <w:t xml:space="preserve">CJ supplied contact information for </w:t>
      </w:r>
      <w:proofErr w:type="spellStart"/>
      <w:r>
        <w:t>Jenesse</w:t>
      </w:r>
      <w:proofErr w:type="spellEnd"/>
      <w:r>
        <w:t xml:space="preserve"> Organization’s Staff Attorney Allison Messenger 323-2999496 x154 / </w:t>
      </w:r>
      <w:r w:rsidRPr="006114A8">
        <w:t>amessenger@jenesse.org</w:t>
      </w:r>
      <w:r>
        <w:t>.</w:t>
      </w:r>
    </w:p>
    <w:p w:rsidR="00101BF2" w:rsidRDefault="00101BF2" w:rsidP="00C24A9D">
      <w:pPr>
        <w:numPr>
          <w:ilvl w:val="2"/>
          <w:numId w:val="1"/>
        </w:numPr>
        <w:spacing w:line="360" w:lineRule="auto"/>
        <w:contextualSpacing/>
      </w:pPr>
      <w:r>
        <w:t xml:space="preserve"> </w:t>
      </w:r>
      <w:r w:rsidR="006114A8">
        <w:t>CJ reported our current balance is $1,9</w:t>
      </w:r>
      <w:r w:rsidR="009E1D68">
        <w:t>31.86, up from last month.</w:t>
      </w:r>
    </w:p>
    <w:p w:rsidR="009E1D68" w:rsidRDefault="009E1D68" w:rsidP="00C24A9D">
      <w:pPr>
        <w:numPr>
          <w:ilvl w:val="2"/>
          <w:numId w:val="1"/>
        </w:numPr>
        <w:spacing w:line="360" w:lineRule="auto"/>
        <w:contextualSpacing/>
      </w:pPr>
      <w:r>
        <w:t>CJ reminded board members of their monthly contribution commitment.</w:t>
      </w:r>
    </w:p>
    <w:p w:rsidR="00101BF2" w:rsidRDefault="00101BF2" w:rsidP="00C24A9D">
      <w:pPr>
        <w:numPr>
          <w:ilvl w:val="1"/>
          <w:numId w:val="1"/>
        </w:numPr>
        <w:spacing w:line="360" w:lineRule="auto"/>
        <w:contextualSpacing/>
      </w:pPr>
      <w:r w:rsidRPr="00906667">
        <w:lastRenderedPageBreak/>
        <w:t xml:space="preserve">Secretary’s Report </w:t>
      </w:r>
      <w:r>
        <w:t xml:space="preserve"> </w:t>
      </w:r>
    </w:p>
    <w:p w:rsidR="00101BF2" w:rsidRDefault="00101BF2" w:rsidP="00C24A9D">
      <w:pPr>
        <w:numPr>
          <w:ilvl w:val="2"/>
          <w:numId w:val="1"/>
        </w:numPr>
        <w:spacing w:line="360" w:lineRule="auto"/>
        <w:contextualSpacing/>
      </w:pPr>
      <w:r>
        <w:t>No report.</w:t>
      </w:r>
    </w:p>
    <w:p w:rsidR="00101BF2" w:rsidRDefault="00101BF2" w:rsidP="00C24A9D">
      <w:pPr>
        <w:numPr>
          <w:ilvl w:val="1"/>
          <w:numId w:val="1"/>
        </w:numPr>
        <w:spacing w:line="360" w:lineRule="auto"/>
        <w:contextualSpacing/>
      </w:pPr>
      <w:r w:rsidRPr="00906667">
        <w:t>Founder’s Report</w:t>
      </w:r>
    </w:p>
    <w:p w:rsidR="00101BF2" w:rsidRPr="00AA215B" w:rsidRDefault="00101BF2" w:rsidP="00C24A9D">
      <w:pPr>
        <w:pStyle w:val="ListParagraph"/>
        <w:numPr>
          <w:ilvl w:val="2"/>
          <w:numId w:val="1"/>
        </w:numPr>
        <w:spacing w:line="360" w:lineRule="auto"/>
      </w:pPr>
      <w:r w:rsidRPr="00AA215B">
        <w:t xml:space="preserve">LM </w:t>
      </w:r>
      <w:r w:rsidR="009E1D68">
        <w:t xml:space="preserve">reported on the success of the turkey giveaway with Big Papa’s House and suggested increasing our participation next year. </w:t>
      </w:r>
      <w:r w:rsidRPr="00AA215B">
        <w:t xml:space="preserve"> </w:t>
      </w:r>
    </w:p>
    <w:p w:rsidR="00101BF2" w:rsidRDefault="00101BF2" w:rsidP="00C24A9D">
      <w:pPr>
        <w:pStyle w:val="ListParagraph"/>
        <w:numPr>
          <w:ilvl w:val="2"/>
          <w:numId w:val="1"/>
        </w:numPr>
        <w:spacing w:line="360" w:lineRule="auto"/>
      </w:pPr>
      <w:r w:rsidRPr="00AA215B">
        <w:t xml:space="preserve">LM </w:t>
      </w:r>
      <w:r w:rsidR="009E1D68">
        <w:t>reminded the board that D&amp;O insurance premiums become due on 1/1/17</w:t>
      </w:r>
      <w:r w:rsidRPr="00AA215B">
        <w:t>.</w:t>
      </w:r>
    </w:p>
    <w:p w:rsidR="00AB1D98" w:rsidRDefault="00AB1D98" w:rsidP="00C24A9D">
      <w:pPr>
        <w:pStyle w:val="ListParagraph"/>
        <w:numPr>
          <w:ilvl w:val="2"/>
          <w:numId w:val="1"/>
        </w:numPr>
        <w:spacing w:line="360" w:lineRule="auto"/>
      </w:pPr>
      <w:r>
        <w:t xml:space="preserve">LM reported that DBG is unable to serve.  </w:t>
      </w:r>
      <w:proofErr w:type="spellStart"/>
      <w:r>
        <w:t>CMc</w:t>
      </w:r>
      <w:proofErr w:type="spellEnd"/>
      <w:r>
        <w:t xml:space="preserve"> moved to remove DBG from the participant-board member position. LD 2</w:t>
      </w:r>
      <w:r w:rsidRPr="00AB1D98">
        <w:rPr>
          <w:vertAlign w:val="superscript"/>
        </w:rPr>
        <w:t>nd</w:t>
      </w:r>
      <w:r>
        <w:t xml:space="preserve">. Motion passed unanimously.  LM reported that IB has to step down as a board member. LD moved to removed IB as a board member. </w:t>
      </w:r>
      <w:proofErr w:type="spellStart"/>
      <w:r>
        <w:t>CMc</w:t>
      </w:r>
      <w:proofErr w:type="spellEnd"/>
      <w:r>
        <w:t xml:space="preserve"> 2</w:t>
      </w:r>
      <w:r w:rsidRPr="00AB1D98">
        <w:rPr>
          <w:vertAlign w:val="superscript"/>
        </w:rPr>
        <w:t>nd</w:t>
      </w:r>
      <w:r>
        <w:t>. Motion passed unanimously.</w:t>
      </w:r>
    </w:p>
    <w:p w:rsidR="00AB1D98" w:rsidRPr="00AA215B" w:rsidRDefault="00AB1D98" w:rsidP="00C24A9D">
      <w:pPr>
        <w:pStyle w:val="ListParagraph"/>
        <w:numPr>
          <w:ilvl w:val="2"/>
          <w:numId w:val="1"/>
        </w:numPr>
        <w:spacing w:line="360" w:lineRule="auto"/>
      </w:pPr>
      <w:r>
        <w:t>LM reported on the meeting the Carson Mayor Lula Davis-Holmes.  The mayor was very helpful in suggesting resources for the organization.</w:t>
      </w:r>
    </w:p>
    <w:p w:rsidR="00101BF2" w:rsidRPr="00906667" w:rsidRDefault="00101BF2" w:rsidP="00C24A9D">
      <w:pPr>
        <w:numPr>
          <w:ilvl w:val="0"/>
          <w:numId w:val="1"/>
        </w:numPr>
        <w:spacing w:line="360" w:lineRule="auto"/>
        <w:contextualSpacing/>
      </w:pPr>
      <w:r w:rsidRPr="00906667">
        <w:t>Program Review</w:t>
      </w:r>
    </w:p>
    <w:p w:rsidR="00101BF2" w:rsidRDefault="00AB1D98" w:rsidP="00C24A9D">
      <w:pPr>
        <w:numPr>
          <w:ilvl w:val="1"/>
          <w:numId w:val="1"/>
        </w:numPr>
        <w:spacing w:line="360" w:lineRule="auto"/>
        <w:contextualSpacing/>
      </w:pPr>
      <w:r>
        <w:t>LM requested time to review and assess the current state of the program and propose improvements as well as new elements by the January planning meeting.</w:t>
      </w:r>
    </w:p>
    <w:p w:rsidR="00C24A9D" w:rsidRDefault="00C24A9D" w:rsidP="00A23DD2">
      <w:pPr>
        <w:pStyle w:val="ListParagraph"/>
        <w:numPr>
          <w:ilvl w:val="1"/>
          <w:numId w:val="1"/>
        </w:numPr>
        <w:spacing w:line="360" w:lineRule="auto"/>
      </w:pPr>
      <w:r>
        <w:t>Guest Joni Collins provided numerous resources to the board and suggested partnering with</w:t>
      </w:r>
      <w:bookmarkStart w:id="0" w:name="_GoBack"/>
      <w:bookmarkEnd w:id="0"/>
      <w:r>
        <w:t xml:space="preserve"> other organizations as leverage to meeting our goals.  </w:t>
      </w:r>
    </w:p>
    <w:p w:rsidR="00101BF2" w:rsidRPr="00906667" w:rsidRDefault="00101BF2" w:rsidP="00C24A9D">
      <w:pPr>
        <w:numPr>
          <w:ilvl w:val="0"/>
          <w:numId w:val="1"/>
        </w:numPr>
        <w:spacing w:line="360" w:lineRule="auto"/>
        <w:contextualSpacing/>
      </w:pPr>
      <w:r w:rsidRPr="00906667">
        <w:t>Fundraising</w:t>
      </w:r>
    </w:p>
    <w:p w:rsidR="00101BF2" w:rsidRDefault="00AB1D98" w:rsidP="00C24A9D">
      <w:pPr>
        <w:numPr>
          <w:ilvl w:val="1"/>
          <w:numId w:val="1"/>
        </w:numPr>
        <w:spacing w:line="360" w:lineRule="auto"/>
        <w:contextualSpacing/>
      </w:pPr>
      <w:r>
        <w:t xml:space="preserve">LM report researching possible Holiday fundraisers for online soliciting and reported that none were appealing for various reasons.  Emails will be sent </w:t>
      </w:r>
      <w:proofErr w:type="gramStart"/>
      <w:r>
        <w:t>out,</w:t>
      </w:r>
      <w:proofErr w:type="gramEnd"/>
      <w:r>
        <w:t xml:space="preserve"> board members can forward the email or send a contact list to LM to have the email sent to possible donors. </w:t>
      </w:r>
    </w:p>
    <w:p w:rsidR="00101BF2" w:rsidRPr="00AA215B" w:rsidRDefault="00101BF2" w:rsidP="00C24A9D">
      <w:pPr>
        <w:numPr>
          <w:ilvl w:val="2"/>
          <w:numId w:val="1"/>
        </w:numPr>
        <w:spacing w:line="360" w:lineRule="auto"/>
        <w:contextualSpacing/>
      </w:pPr>
      <w:r w:rsidRPr="00AA215B">
        <w:t xml:space="preserve">Discussion was held on possible fundraisers. </w:t>
      </w:r>
      <w:proofErr w:type="spellStart"/>
      <w:r w:rsidRPr="00AA215B">
        <w:t>CMc</w:t>
      </w:r>
      <w:proofErr w:type="spellEnd"/>
      <w:r w:rsidRPr="00AA215B">
        <w:t xml:space="preserve"> moved to approve Bus Trip Fundraiser for 2017. IB 2</w:t>
      </w:r>
      <w:r w:rsidRPr="00AA215B">
        <w:rPr>
          <w:vertAlign w:val="superscript"/>
        </w:rPr>
        <w:t>nd</w:t>
      </w:r>
      <w:r w:rsidRPr="00AA215B">
        <w:t>. Motion passed unanimously.</w:t>
      </w:r>
    </w:p>
    <w:p w:rsidR="00AB1D98" w:rsidRDefault="00AB1D98" w:rsidP="00C24A9D">
      <w:pPr>
        <w:numPr>
          <w:ilvl w:val="1"/>
          <w:numId w:val="1"/>
        </w:numPr>
        <w:spacing w:line="360" w:lineRule="auto"/>
        <w:contextualSpacing/>
      </w:pPr>
      <w:r>
        <w:t>Events</w:t>
      </w:r>
    </w:p>
    <w:p w:rsidR="00AB1D98" w:rsidRDefault="00AB1D98" w:rsidP="00C24A9D">
      <w:pPr>
        <w:numPr>
          <w:ilvl w:val="2"/>
          <w:numId w:val="1"/>
        </w:numPr>
        <w:spacing w:line="360" w:lineRule="auto"/>
        <w:contextualSpacing/>
      </w:pPr>
      <w:r>
        <w:t>LM announced the Bus Trip fundraiser to be held on March 4, 2017.  Board members discussed the cost and particulars of the event. Notice will go out after the holidays.</w:t>
      </w:r>
    </w:p>
    <w:p w:rsidR="00AB1D98" w:rsidRDefault="00AB1D98" w:rsidP="00C24A9D">
      <w:pPr>
        <w:numPr>
          <w:ilvl w:val="2"/>
          <w:numId w:val="1"/>
        </w:numPr>
        <w:spacing w:line="360" w:lineRule="auto"/>
        <w:contextualSpacing/>
      </w:pPr>
      <w:r>
        <w:t xml:space="preserve">Sip N Paint will be held again in 2017. CJ and LB have supplies.  Details to be discussed at a later date. </w:t>
      </w:r>
    </w:p>
    <w:p w:rsidR="00101BF2" w:rsidRDefault="00101BF2" w:rsidP="00C24A9D">
      <w:pPr>
        <w:numPr>
          <w:ilvl w:val="0"/>
          <w:numId w:val="1"/>
        </w:numPr>
        <w:spacing w:line="360" w:lineRule="auto"/>
        <w:contextualSpacing/>
      </w:pPr>
      <w:r w:rsidRPr="00906667">
        <w:t>Social Media Update</w:t>
      </w:r>
    </w:p>
    <w:p w:rsidR="00101BF2" w:rsidRPr="00AA215B" w:rsidRDefault="00535770" w:rsidP="00C24A9D">
      <w:pPr>
        <w:numPr>
          <w:ilvl w:val="1"/>
          <w:numId w:val="1"/>
        </w:numPr>
        <w:spacing w:line="360" w:lineRule="auto"/>
        <w:contextualSpacing/>
      </w:pPr>
      <w:r>
        <w:t xml:space="preserve">LM reported we still need a social media person.  In the meantime is working with </w:t>
      </w:r>
      <w:proofErr w:type="spellStart"/>
      <w:r>
        <w:t>CMc</w:t>
      </w:r>
      <w:proofErr w:type="spellEnd"/>
      <w:r>
        <w:t xml:space="preserve"> on our </w:t>
      </w:r>
      <w:r w:rsidR="00101BF2" w:rsidRPr="00AA215B">
        <w:t xml:space="preserve">Facebook </w:t>
      </w:r>
      <w:r>
        <w:t>presence</w:t>
      </w:r>
      <w:r w:rsidR="00101BF2" w:rsidRPr="00AA215B">
        <w:t xml:space="preserve">. </w:t>
      </w:r>
    </w:p>
    <w:p w:rsidR="00101BF2" w:rsidRPr="00AA215B" w:rsidRDefault="00101BF2" w:rsidP="00C24A9D">
      <w:pPr>
        <w:numPr>
          <w:ilvl w:val="0"/>
          <w:numId w:val="1"/>
        </w:numPr>
        <w:spacing w:line="360" w:lineRule="auto"/>
        <w:contextualSpacing/>
      </w:pPr>
      <w:r w:rsidRPr="00AA215B">
        <w:t>Items from the Floor</w:t>
      </w:r>
    </w:p>
    <w:p w:rsidR="00535770" w:rsidRDefault="00535770" w:rsidP="00C24A9D">
      <w:pPr>
        <w:numPr>
          <w:ilvl w:val="1"/>
          <w:numId w:val="1"/>
        </w:numPr>
        <w:spacing w:line="360" w:lineRule="auto"/>
        <w:contextualSpacing/>
      </w:pPr>
      <w:r>
        <w:t>LM thanks LB for the use of her home for the meeting, for the 2017 calendars given to the board and for providing lunch.</w:t>
      </w:r>
    </w:p>
    <w:p w:rsidR="00101BF2" w:rsidRDefault="00535770" w:rsidP="00C24A9D">
      <w:pPr>
        <w:numPr>
          <w:ilvl w:val="1"/>
          <w:numId w:val="1"/>
        </w:numPr>
        <w:spacing w:line="360" w:lineRule="auto"/>
        <w:contextualSpacing/>
      </w:pPr>
      <w:r>
        <w:t xml:space="preserve">LM asked for the board support for a friend through donations for clothing. </w:t>
      </w:r>
      <w:r w:rsidR="00101BF2">
        <w:t xml:space="preserve"> </w:t>
      </w:r>
    </w:p>
    <w:p w:rsidR="00101BF2" w:rsidRPr="00906667" w:rsidRDefault="00535770" w:rsidP="00C24A9D">
      <w:pPr>
        <w:numPr>
          <w:ilvl w:val="0"/>
          <w:numId w:val="1"/>
        </w:numPr>
        <w:spacing w:line="360" w:lineRule="auto"/>
        <w:contextualSpacing/>
      </w:pPr>
      <w:r>
        <w:t xml:space="preserve"> The board changed the next </w:t>
      </w:r>
      <w:r w:rsidR="00101BF2" w:rsidRPr="00906667">
        <w:t>meeting</w:t>
      </w:r>
      <w:r>
        <w:t xml:space="preserve"> to</w:t>
      </w:r>
      <w:r w:rsidR="00101BF2" w:rsidRPr="00906667">
        <w:t xml:space="preserve">: </w:t>
      </w:r>
      <w:r>
        <w:t>January 28</w:t>
      </w:r>
      <w:r w:rsidR="00101BF2" w:rsidRPr="00906667">
        <w:t xml:space="preserve">, 2016 </w:t>
      </w:r>
      <w:r w:rsidR="00101BF2">
        <w:t>@ 11am.</w:t>
      </w:r>
      <w:r>
        <w:t xml:space="preserve"> ANNUAL PLANNING MEETING. Location: </w:t>
      </w:r>
      <w:proofErr w:type="spellStart"/>
      <w:r>
        <w:t>Leige’s</w:t>
      </w:r>
      <w:proofErr w:type="spellEnd"/>
      <w:r>
        <w:t xml:space="preserve"> </w:t>
      </w:r>
      <w:r w:rsidR="00C24A9D">
        <w:t>H</w:t>
      </w:r>
      <w:r>
        <w:t>ome</w:t>
      </w:r>
    </w:p>
    <w:p w:rsidR="00101BF2" w:rsidRPr="00906667" w:rsidRDefault="00101BF2" w:rsidP="00C24A9D">
      <w:pPr>
        <w:spacing w:line="360" w:lineRule="auto"/>
        <w:ind w:left="360"/>
        <w:contextualSpacing/>
      </w:pPr>
    </w:p>
    <w:p w:rsidR="00791AAB" w:rsidRDefault="00101BF2" w:rsidP="00C24A9D">
      <w:pPr>
        <w:spacing w:line="360" w:lineRule="auto"/>
        <w:ind w:left="360"/>
        <w:contextualSpacing/>
      </w:pPr>
      <w:r w:rsidRPr="00906667">
        <w:t>Adjourn</w:t>
      </w:r>
      <w:r>
        <w:t xml:space="preserve"> 1:</w:t>
      </w:r>
      <w:r w:rsidR="00535770">
        <w:t>25</w:t>
      </w:r>
      <w:r>
        <w:t xml:space="preserve"> p.m.</w:t>
      </w:r>
    </w:p>
    <w:sectPr w:rsidR="00791AAB" w:rsidSect="00095A4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26246"/>
    <w:multiLevelType w:val="hybridMultilevel"/>
    <w:tmpl w:val="C360C000"/>
    <w:lvl w:ilvl="0" w:tplc="1AFA378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AB"/>
    <w:rsid w:val="00095A40"/>
    <w:rsid w:val="00101BF2"/>
    <w:rsid w:val="00535770"/>
    <w:rsid w:val="006114A8"/>
    <w:rsid w:val="00791AAB"/>
    <w:rsid w:val="007C32C5"/>
    <w:rsid w:val="009E1D68"/>
    <w:rsid w:val="00A23DD2"/>
    <w:rsid w:val="00AB1D98"/>
    <w:rsid w:val="00C2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F2"/>
    <w:pPr>
      <w:ind w:left="720"/>
      <w:contextualSpacing/>
    </w:pPr>
  </w:style>
  <w:style w:type="table" w:styleId="TableGrid">
    <w:name w:val="Table Grid"/>
    <w:basedOn w:val="TableNormal"/>
    <w:uiPriority w:val="59"/>
    <w:rsid w:val="0010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4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F2"/>
    <w:pPr>
      <w:ind w:left="720"/>
      <w:contextualSpacing/>
    </w:pPr>
  </w:style>
  <w:style w:type="table" w:styleId="TableGrid">
    <w:name w:val="Table Grid"/>
    <w:basedOn w:val="TableNormal"/>
    <w:uiPriority w:val="59"/>
    <w:rsid w:val="0010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4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 Lori</dc:creator>
  <cp:lastModifiedBy>Minor, Lori</cp:lastModifiedBy>
  <cp:revision>6</cp:revision>
  <dcterms:created xsi:type="dcterms:W3CDTF">2016-11-21T15:56:00Z</dcterms:created>
  <dcterms:modified xsi:type="dcterms:W3CDTF">2016-11-21T21:52:00Z</dcterms:modified>
</cp:coreProperties>
</file>