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E8" w:rsidRPr="00905CE8" w:rsidRDefault="00905CE8" w:rsidP="00905CE8">
      <w:pPr>
        <w:ind w:left="360"/>
        <w:jc w:val="center"/>
        <w:rPr>
          <w:b/>
          <w:sz w:val="28"/>
          <w:szCs w:val="28"/>
        </w:rPr>
      </w:pPr>
      <w:r w:rsidRPr="00905CE8">
        <w:rPr>
          <w:b/>
          <w:sz w:val="28"/>
          <w:szCs w:val="28"/>
        </w:rPr>
        <w:t>ALLOVEME</w:t>
      </w:r>
    </w:p>
    <w:p w:rsidR="00905CE8" w:rsidRPr="00905CE8" w:rsidRDefault="00905CE8" w:rsidP="00905CE8">
      <w:pPr>
        <w:ind w:left="360"/>
        <w:jc w:val="center"/>
        <w:rPr>
          <w:b/>
          <w:sz w:val="28"/>
          <w:szCs w:val="28"/>
        </w:rPr>
      </w:pPr>
      <w:r w:rsidRPr="00905CE8">
        <w:rPr>
          <w:b/>
          <w:sz w:val="28"/>
          <w:szCs w:val="28"/>
        </w:rPr>
        <w:t>BOARD OF DIRECTORS MEETING</w:t>
      </w:r>
    </w:p>
    <w:p w:rsidR="00905CE8" w:rsidRPr="00905CE8" w:rsidRDefault="00905CE8" w:rsidP="00905CE8">
      <w:pPr>
        <w:ind w:left="360"/>
        <w:jc w:val="center"/>
        <w:rPr>
          <w:b/>
          <w:sz w:val="28"/>
          <w:szCs w:val="28"/>
        </w:rPr>
      </w:pPr>
      <w:proofErr w:type="gramStart"/>
      <w:r w:rsidRPr="00905CE8">
        <w:rPr>
          <w:b/>
          <w:sz w:val="28"/>
          <w:szCs w:val="28"/>
        </w:rPr>
        <w:t>Saturday, January 9, 2016 at 1:00 p.m.</w:t>
      </w:r>
      <w:proofErr w:type="gramEnd"/>
    </w:p>
    <w:p w:rsidR="00905CE8" w:rsidRPr="00905CE8" w:rsidRDefault="00905CE8" w:rsidP="00905CE8">
      <w:pPr>
        <w:ind w:left="360"/>
        <w:jc w:val="center"/>
        <w:rPr>
          <w:b/>
          <w:sz w:val="28"/>
          <w:szCs w:val="28"/>
        </w:rPr>
      </w:pPr>
      <w:r w:rsidRPr="00905CE8">
        <w:rPr>
          <w:b/>
          <w:sz w:val="28"/>
          <w:szCs w:val="28"/>
        </w:rPr>
        <w:t>LOCATION: MPV</w:t>
      </w:r>
    </w:p>
    <w:p w:rsidR="00905CE8" w:rsidRPr="00905CE8" w:rsidRDefault="00905CE8" w:rsidP="00905CE8">
      <w:pPr>
        <w:ind w:left="360"/>
        <w:jc w:val="center"/>
        <w:rPr>
          <w:b/>
          <w:sz w:val="28"/>
          <w:szCs w:val="28"/>
        </w:rPr>
      </w:pPr>
      <w:r w:rsidRPr="00905CE8">
        <w:rPr>
          <w:b/>
          <w:sz w:val="28"/>
          <w:szCs w:val="28"/>
        </w:rPr>
        <w:t>MINUTES</w:t>
      </w:r>
    </w:p>
    <w:tbl>
      <w:tblPr>
        <w:tblStyle w:val="TableGrid"/>
        <w:tblW w:w="10404" w:type="dxa"/>
        <w:jc w:val="center"/>
        <w:tblLook w:val="04A0" w:firstRow="1" w:lastRow="0" w:firstColumn="1" w:lastColumn="0" w:noHBand="0" w:noVBand="1"/>
      </w:tblPr>
      <w:tblGrid>
        <w:gridCol w:w="5634"/>
        <w:gridCol w:w="4770"/>
      </w:tblGrid>
      <w:tr w:rsidR="00905CE8" w:rsidRPr="00C66B72" w:rsidTr="00905CE8">
        <w:trPr>
          <w:trHeight w:val="72"/>
          <w:jc w:val="center"/>
        </w:trPr>
        <w:tc>
          <w:tcPr>
            <w:tcW w:w="5634" w:type="dxa"/>
          </w:tcPr>
          <w:p w:rsidR="00905CE8" w:rsidRPr="00C66B72" w:rsidRDefault="00905CE8" w:rsidP="00905CE8">
            <w:pPr>
              <w:ind w:left="360"/>
            </w:pPr>
            <w:r w:rsidRPr="00C66B72">
              <w:t>PRESENT</w:t>
            </w:r>
          </w:p>
        </w:tc>
        <w:tc>
          <w:tcPr>
            <w:tcW w:w="4770" w:type="dxa"/>
          </w:tcPr>
          <w:p w:rsidR="00905CE8" w:rsidRPr="00C66B72" w:rsidRDefault="00905CE8" w:rsidP="00905CE8">
            <w:pPr>
              <w:ind w:left="360"/>
            </w:pPr>
            <w:r w:rsidRPr="00C66B72">
              <w:t>ABSENT</w:t>
            </w:r>
          </w:p>
        </w:tc>
      </w:tr>
      <w:tr w:rsidR="00905CE8" w:rsidRPr="00C66B72" w:rsidTr="00905CE8">
        <w:trPr>
          <w:trHeight w:val="72"/>
          <w:jc w:val="center"/>
        </w:trPr>
        <w:tc>
          <w:tcPr>
            <w:tcW w:w="5634" w:type="dxa"/>
          </w:tcPr>
          <w:p w:rsidR="00905CE8" w:rsidRPr="00C66B72" w:rsidRDefault="00905CE8" w:rsidP="00905CE8">
            <w:pPr>
              <w:ind w:left="360"/>
            </w:pPr>
            <w:r w:rsidRPr="00C66B72">
              <w:t xml:space="preserve">Lori Minor (LM), Founder </w:t>
            </w:r>
          </w:p>
        </w:tc>
        <w:tc>
          <w:tcPr>
            <w:tcW w:w="4770" w:type="dxa"/>
          </w:tcPr>
          <w:p w:rsidR="00905CE8" w:rsidRPr="00C66B72" w:rsidRDefault="00905CE8" w:rsidP="00905CE8">
            <w:pPr>
              <w:ind w:left="360"/>
            </w:pPr>
            <w:r w:rsidRPr="00C66B72">
              <w:t>Toni Morgan (TM), Board Member</w:t>
            </w:r>
          </w:p>
        </w:tc>
      </w:tr>
      <w:tr w:rsidR="00905CE8" w:rsidRPr="00C66B72" w:rsidTr="00905CE8">
        <w:trPr>
          <w:trHeight w:val="72"/>
          <w:jc w:val="center"/>
        </w:trPr>
        <w:tc>
          <w:tcPr>
            <w:tcW w:w="5634" w:type="dxa"/>
          </w:tcPr>
          <w:p w:rsidR="00905CE8" w:rsidRPr="00C66B72" w:rsidRDefault="00905CE8" w:rsidP="00905CE8">
            <w:pPr>
              <w:ind w:left="360"/>
            </w:pPr>
            <w:r w:rsidRPr="00C66B72">
              <w:t>Leige Doffoney (LD), President</w:t>
            </w:r>
          </w:p>
        </w:tc>
        <w:tc>
          <w:tcPr>
            <w:tcW w:w="4770" w:type="dxa"/>
          </w:tcPr>
          <w:p w:rsidR="00905CE8" w:rsidRPr="00C66B72" w:rsidRDefault="00905CE8" w:rsidP="00905CE8">
            <w:pPr>
              <w:ind w:left="360"/>
            </w:pPr>
          </w:p>
        </w:tc>
      </w:tr>
      <w:tr w:rsidR="00905CE8" w:rsidRPr="00C66B72" w:rsidTr="00905CE8">
        <w:trPr>
          <w:trHeight w:val="72"/>
          <w:jc w:val="center"/>
        </w:trPr>
        <w:tc>
          <w:tcPr>
            <w:tcW w:w="5634" w:type="dxa"/>
          </w:tcPr>
          <w:p w:rsidR="00905CE8" w:rsidRPr="00C66B72" w:rsidRDefault="00905CE8" w:rsidP="00905CE8">
            <w:pPr>
              <w:ind w:left="360"/>
            </w:pPr>
            <w:proofErr w:type="spellStart"/>
            <w:r w:rsidRPr="00C66B72">
              <w:t>LeShan</w:t>
            </w:r>
            <w:proofErr w:type="spellEnd"/>
            <w:r w:rsidRPr="00C66B72">
              <w:t xml:space="preserve"> Bircher (LB), Secretary</w:t>
            </w:r>
          </w:p>
        </w:tc>
        <w:tc>
          <w:tcPr>
            <w:tcW w:w="4770" w:type="dxa"/>
          </w:tcPr>
          <w:p w:rsidR="00905CE8" w:rsidRPr="00C66B72" w:rsidRDefault="00905CE8" w:rsidP="00905CE8">
            <w:pPr>
              <w:ind w:left="360"/>
            </w:pPr>
          </w:p>
        </w:tc>
      </w:tr>
      <w:tr w:rsidR="00905CE8" w:rsidRPr="00C66B72" w:rsidTr="00905CE8">
        <w:trPr>
          <w:trHeight w:val="72"/>
          <w:jc w:val="center"/>
        </w:trPr>
        <w:tc>
          <w:tcPr>
            <w:tcW w:w="5634" w:type="dxa"/>
          </w:tcPr>
          <w:p w:rsidR="00905CE8" w:rsidRPr="00C66B72" w:rsidRDefault="00905CE8" w:rsidP="00905CE8">
            <w:pPr>
              <w:ind w:left="360"/>
            </w:pPr>
            <w:r w:rsidRPr="00C66B72">
              <w:t>Charmayne Jenkins (CJ), Treasurer</w:t>
            </w:r>
          </w:p>
        </w:tc>
        <w:tc>
          <w:tcPr>
            <w:tcW w:w="4770" w:type="dxa"/>
          </w:tcPr>
          <w:p w:rsidR="00905CE8" w:rsidRPr="00C66B72" w:rsidRDefault="00905CE8" w:rsidP="00905CE8">
            <w:pPr>
              <w:ind w:left="360"/>
            </w:pPr>
          </w:p>
        </w:tc>
      </w:tr>
      <w:tr w:rsidR="00905CE8" w:rsidRPr="00C66B72" w:rsidTr="00905CE8">
        <w:trPr>
          <w:trHeight w:val="72"/>
          <w:jc w:val="center"/>
        </w:trPr>
        <w:tc>
          <w:tcPr>
            <w:tcW w:w="5634" w:type="dxa"/>
          </w:tcPr>
          <w:p w:rsidR="00905CE8" w:rsidRPr="00C66B72" w:rsidRDefault="00905CE8" w:rsidP="00905CE8">
            <w:pPr>
              <w:ind w:left="360"/>
            </w:pPr>
            <w:r w:rsidRPr="00C66B72">
              <w:t xml:space="preserve">Diane </w:t>
            </w:r>
            <w:proofErr w:type="spellStart"/>
            <w:r w:rsidRPr="00C66B72">
              <w:t>Guice</w:t>
            </w:r>
            <w:proofErr w:type="spellEnd"/>
            <w:r w:rsidRPr="00C66B72">
              <w:t>-Gomez (DGG), VEAB</w:t>
            </w:r>
          </w:p>
        </w:tc>
        <w:tc>
          <w:tcPr>
            <w:tcW w:w="4770" w:type="dxa"/>
          </w:tcPr>
          <w:p w:rsidR="00905CE8" w:rsidRPr="00C66B72" w:rsidRDefault="00905CE8" w:rsidP="00905CE8">
            <w:pPr>
              <w:ind w:left="360"/>
            </w:pPr>
          </w:p>
        </w:tc>
      </w:tr>
      <w:tr w:rsidR="00905CE8" w:rsidRPr="00C66B72" w:rsidTr="00905CE8">
        <w:trPr>
          <w:trHeight w:val="72"/>
          <w:jc w:val="center"/>
        </w:trPr>
        <w:tc>
          <w:tcPr>
            <w:tcW w:w="5634" w:type="dxa"/>
          </w:tcPr>
          <w:p w:rsidR="00905CE8" w:rsidRPr="00C66B72" w:rsidRDefault="00905CE8" w:rsidP="00905CE8">
            <w:pPr>
              <w:ind w:left="360"/>
            </w:pPr>
            <w:r w:rsidRPr="00C66B72">
              <w:t>Claudette McClenney (</w:t>
            </w:r>
            <w:proofErr w:type="spellStart"/>
            <w:r w:rsidRPr="00C66B72">
              <w:t>CMc</w:t>
            </w:r>
            <w:proofErr w:type="spellEnd"/>
            <w:r w:rsidRPr="00C66B72">
              <w:t>), Board Member</w:t>
            </w:r>
          </w:p>
        </w:tc>
        <w:tc>
          <w:tcPr>
            <w:tcW w:w="4770" w:type="dxa"/>
          </w:tcPr>
          <w:p w:rsidR="00905CE8" w:rsidRPr="00C66B72" w:rsidRDefault="00905CE8" w:rsidP="00905CE8">
            <w:pPr>
              <w:ind w:left="360"/>
            </w:pPr>
          </w:p>
        </w:tc>
      </w:tr>
    </w:tbl>
    <w:p w:rsidR="000837C2" w:rsidRDefault="000837C2" w:rsidP="00911A70">
      <w:pPr>
        <w:spacing w:line="480" w:lineRule="auto"/>
        <w:ind w:left="360"/>
      </w:pPr>
    </w:p>
    <w:p w:rsidR="007F1985" w:rsidRDefault="00834C6B" w:rsidP="00C66B72">
      <w:pPr>
        <w:pStyle w:val="ListParagraph"/>
        <w:numPr>
          <w:ilvl w:val="0"/>
          <w:numId w:val="2"/>
        </w:numPr>
        <w:spacing w:line="360" w:lineRule="auto"/>
      </w:pPr>
      <w:r>
        <w:t>Call to Order</w:t>
      </w:r>
      <w:r w:rsidR="00FC658D">
        <w:tab/>
      </w:r>
    </w:p>
    <w:p w:rsidR="00905CE8" w:rsidRDefault="00905CE8" w:rsidP="00C66B72">
      <w:pPr>
        <w:pStyle w:val="ListParagraph"/>
        <w:numPr>
          <w:ilvl w:val="1"/>
          <w:numId w:val="2"/>
        </w:numPr>
        <w:spacing w:line="360" w:lineRule="auto"/>
      </w:pPr>
      <w:r>
        <w:t>The meeting was called to order at 1:03 p.m. Board members discussed their holidays and activities since the last meeting and recalled the success of the Turkey Giveaway in November.</w:t>
      </w:r>
    </w:p>
    <w:p w:rsidR="00905CE8" w:rsidRDefault="007F1985" w:rsidP="00C66B72">
      <w:pPr>
        <w:pStyle w:val="ListParagraph"/>
        <w:numPr>
          <w:ilvl w:val="0"/>
          <w:numId w:val="2"/>
        </w:numPr>
        <w:spacing w:line="360" w:lineRule="auto"/>
      </w:pPr>
      <w:r>
        <w:t>2015 Review</w:t>
      </w:r>
      <w:r w:rsidR="000837C2">
        <w:t xml:space="preserve"> &amp; Assessment</w:t>
      </w:r>
    </w:p>
    <w:p w:rsidR="00905CE8" w:rsidRDefault="00905CE8" w:rsidP="00C66B72">
      <w:pPr>
        <w:pStyle w:val="ListParagraph"/>
        <w:numPr>
          <w:ilvl w:val="1"/>
          <w:numId w:val="2"/>
        </w:numPr>
        <w:spacing w:line="360" w:lineRule="auto"/>
      </w:pPr>
      <w:r>
        <w:t>LM discussed the preparations made to move the program forward in 2016</w:t>
      </w:r>
      <w:r>
        <w:tab/>
      </w:r>
      <w:r w:rsidR="00FC658D">
        <w:tab/>
      </w:r>
    </w:p>
    <w:p w:rsidR="00911A70" w:rsidRDefault="000837C2" w:rsidP="00C66B72">
      <w:pPr>
        <w:pStyle w:val="ListParagraph"/>
        <w:numPr>
          <w:ilvl w:val="0"/>
          <w:numId w:val="2"/>
        </w:numPr>
        <w:spacing w:line="360" w:lineRule="auto"/>
      </w:pPr>
      <w:r>
        <w:t xml:space="preserve">2016 </w:t>
      </w:r>
      <w:r w:rsidR="007F1985">
        <w:t>Calendar, Program</w:t>
      </w:r>
      <w:r>
        <w:t>,</w:t>
      </w:r>
      <w:r w:rsidR="004E23F8">
        <w:t xml:space="preserve"> </w:t>
      </w:r>
      <w:r w:rsidR="007F1985">
        <w:t>Designation of Assignments</w:t>
      </w:r>
    </w:p>
    <w:p w:rsidR="00905CE8" w:rsidRDefault="00905CE8" w:rsidP="00C66B72">
      <w:pPr>
        <w:pStyle w:val="ListParagraph"/>
        <w:numPr>
          <w:ilvl w:val="1"/>
          <w:numId w:val="2"/>
        </w:numPr>
        <w:spacing w:line="360" w:lineRule="auto"/>
      </w:pPr>
      <w:r>
        <w:t>Board members review</w:t>
      </w:r>
      <w:r w:rsidR="00564B17">
        <w:t>ed</w:t>
      </w:r>
      <w:r>
        <w:t xml:space="preserve"> the distributed packet containing proposed revisions to by-laws, materials related to the 2016 calendar of events, board member assignments, program schedule</w:t>
      </w:r>
      <w:r w:rsidR="001834CA">
        <w:t>; participant orientation agenda</w:t>
      </w:r>
      <w:r>
        <w:t xml:space="preserve"> and opportunities for recruiting participants</w:t>
      </w:r>
      <w:r w:rsidR="001834CA">
        <w:t>.</w:t>
      </w:r>
    </w:p>
    <w:p w:rsidR="001834CA" w:rsidRDefault="001834CA" w:rsidP="00C66B72">
      <w:pPr>
        <w:spacing w:line="360" w:lineRule="auto"/>
        <w:ind w:left="1080"/>
      </w:pPr>
    </w:p>
    <w:p w:rsidR="001834CA" w:rsidRDefault="001834CA" w:rsidP="00C66B72">
      <w:pPr>
        <w:spacing w:line="360" w:lineRule="auto"/>
        <w:ind w:left="1440"/>
      </w:pPr>
      <w:r>
        <w:t xml:space="preserve">Topics discussed: </w:t>
      </w:r>
      <w:r w:rsidR="00DB7FFA">
        <w:t>R</w:t>
      </w:r>
      <w:r>
        <w:t>ecruit</w:t>
      </w:r>
      <w:r w:rsidR="00DB7FFA">
        <w:t>ing</w:t>
      </w:r>
      <w:r>
        <w:t xml:space="preserve"> participants and supporters; allocat</w:t>
      </w:r>
      <w:r w:rsidR="00DB7FFA">
        <w:t>ion of</w:t>
      </w:r>
      <w:r>
        <w:t xml:space="preserve"> duties regarding “things we need” for program; an “incentive” </w:t>
      </w:r>
      <w:r w:rsidR="00DB7FFA">
        <w:t>for</w:t>
      </w:r>
      <w:r>
        <w:t xml:space="preserve"> participants to continue program after summer months; </w:t>
      </w:r>
      <w:r w:rsidR="00DB7FFA">
        <w:t xml:space="preserve">recruiting </w:t>
      </w:r>
      <w:r>
        <w:t>a social media volunteer</w:t>
      </w:r>
      <w:r w:rsidR="00DB7FFA">
        <w:t>; obtaining grants</w:t>
      </w:r>
      <w:r w:rsidR="00E422A9">
        <w:t>; board member monthly contributions to organization</w:t>
      </w:r>
      <w:r w:rsidR="00DB7FFA">
        <w:t>.</w:t>
      </w:r>
    </w:p>
    <w:p w:rsidR="001834CA" w:rsidRDefault="001834CA" w:rsidP="00C66B72">
      <w:pPr>
        <w:spacing w:line="360" w:lineRule="auto"/>
        <w:ind w:left="1440"/>
      </w:pPr>
    </w:p>
    <w:p w:rsidR="007F1985" w:rsidRDefault="007F1985" w:rsidP="00C66B72">
      <w:pPr>
        <w:pStyle w:val="ListParagraph"/>
        <w:numPr>
          <w:ilvl w:val="0"/>
          <w:numId w:val="2"/>
        </w:numPr>
        <w:spacing w:line="360" w:lineRule="auto"/>
      </w:pPr>
      <w:r>
        <w:t xml:space="preserve">Voting </w:t>
      </w:r>
    </w:p>
    <w:p w:rsidR="00905CE8" w:rsidRDefault="00905CE8" w:rsidP="00C66B72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CMc</w:t>
      </w:r>
      <w:proofErr w:type="spellEnd"/>
      <w:r>
        <w:t xml:space="preserve"> moved to accept the revisions to the by-laws as presented. LD 2</w:t>
      </w:r>
      <w:r w:rsidRPr="00905CE8">
        <w:rPr>
          <w:vertAlign w:val="superscript"/>
        </w:rPr>
        <w:t>nd</w:t>
      </w:r>
      <w:r>
        <w:t>. The motion passed by unanimous vote.</w:t>
      </w:r>
    </w:p>
    <w:p w:rsidR="00905CE8" w:rsidRDefault="00905CE8" w:rsidP="00C66B72">
      <w:pPr>
        <w:pStyle w:val="ListParagraph"/>
        <w:numPr>
          <w:ilvl w:val="1"/>
          <w:numId w:val="2"/>
        </w:numPr>
        <w:spacing w:line="360" w:lineRule="auto"/>
      </w:pPr>
      <w:r>
        <w:t xml:space="preserve">CJ moved to accept the 2016 Calendar as presented with approval to adjust fundraising dates as needed.  </w:t>
      </w:r>
      <w:proofErr w:type="spellStart"/>
      <w:r>
        <w:t>CMc</w:t>
      </w:r>
      <w:proofErr w:type="spellEnd"/>
      <w:r>
        <w:t xml:space="preserve"> 2</w:t>
      </w:r>
      <w:r w:rsidRPr="00905CE8">
        <w:rPr>
          <w:vertAlign w:val="superscript"/>
        </w:rPr>
        <w:t>nd</w:t>
      </w:r>
      <w:r>
        <w:t>. The motion passed by unanimous vote.</w:t>
      </w:r>
    </w:p>
    <w:p w:rsidR="00905CE8" w:rsidRDefault="00905CE8" w:rsidP="00C66B72">
      <w:pPr>
        <w:pStyle w:val="ListParagraph"/>
        <w:numPr>
          <w:ilvl w:val="1"/>
          <w:numId w:val="2"/>
        </w:numPr>
        <w:spacing w:line="360" w:lineRule="auto"/>
      </w:pPr>
      <w:r>
        <w:t>CMC moved to accept the Program Schedule as presented.  LB 2</w:t>
      </w:r>
      <w:r w:rsidRPr="00905CE8">
        <w:rPr>
          <w:vertAlign w:val="superscript"/>
        </w:rPr>
        <w:t>nd</w:t>
      </w:r>
      <w:r>
        <w:t>. The motion passed by unanimous vote.</w:t>
      </w:r>
    </w:p>
    <w:p w:rsidR="00905CE8" w:rsidRDefault="00905CE8" w:rsidP="00C66B72">
      <w:pPr>
        <w:pStyle w:val="ListParagraph"/>
        <w:numPr>
          <w:ilvl w:val="1"/>
          <w:numId w:val="2"/>
        </w:numPr>
        <w:spacing w:line="360" w:lineRule="auto"/>
      </w:pPr>
      <w:proofErr w:type="spellStart"/>
      <w:r>
        <w:t>CMc</w:t>
      </w:r>
      <w:proofErr w:type="spellEnd"/>
      <w:r>
        <w:t xml:space="preserve"> moved to offer a gift honorarium </w:t>
      </w:r>
      <w:r w:rsidR="001834CA">
        <w:t xml:space="preserve">and certificate of appreciation </w:t>
      </w:r>
      <w:r>
        <w:t>to guest speakers in the program.  DGG 2</w:t>
      </w:r>
      <w:r w:rsidRPr="00905CE8">
        <w:rPr>
          <w:vertAlign w:val="superscript"/>
        </w:rPr>
        <w:t>nd</w:t>
      </w:r>
      <w:r>
        <w:t>. The motion passed by unanimous vote.</w:t>
      </w:r>
    </w:p>
    <w:p w:rsidR="00905CE8" w:rsidRDefault="00905CE8" w:rsidP="00C66B72">
      <w:pPr>
        <w:pStyle w:val="ListParagraph"/>
        <w:numPr>
          <w:ilvl w:val="1"/>
          <w:numId w:val="2"/>
        </w:numPr>
        <w:spacing w:line="360" w:lineRule="auto"/>
      </w:pPr>
      <w:r>
        <w:lastRenderedPageBreak/>
        <w:t>CJ moved to approve the Board Member Monthly Contribution</w:t>
      </w:r>
      <w:r w:rsidR="00564B17">
        <w:t xml:space="preserve"> which is a minimum of $35</w:t>
      </w:r>
      <w:r>
        <w:t>. LD 2</w:t>
      </w:r>
      <w:r w:rsidRPr="00905CE8">
        <w:rPr>
          <w:vertAlign w:val="superscript"/>
        </w:rPr>
        <w:t>nd</w:t>
      </w:r>
      <w:r>
        <w:t>. The motion passed by unanimous vote.</w:t>
      </w:r>
    </w:p>
    <w:p w:rsidR="00905CE8" w:rsidRDefault="00905CE8" w:rsidP="00C66B72">
      <w:pPr>
        <w:spacing w:line="360" w:lineRule="auto"/>
        <w:ind w:left="1080"/>
      </w:pPr>
    </w:p>
    <w:p w:rsidR="00911A70" w:rsidRDefault="00911A70" w:rsidP="00C66B72">
      <w:pPr>
        <w:pStyle w:val="ListParagraph"/>
        <w:numPr>
          <w:ilvl w:val="0"/>
          <w:numId w:val="2"/>
        </w:numPr>
        <w:spacing w:line="360" w:lineRule="auto"/>
      </w:pPr>
      <w:r>
        <w:t>Fundraising</w:t>
      </w:r>
    </w:p>
    <w:p w:rsidR="001834CA" w:rsidRDefault="001834CA" w:rsidP="00C66B72">
      <w:pPr>
        <w:pStyle w:val="ListParagraph"/>
        <w:numPr>
          <w:ilvl w:val="1"/>
          <w:numId w:val="2"/>
        </w:numPr>
        <w:spacing w:line="360" w:lineRule="auto"/>
      </w:pPr>
      <w:r>
        <w:t>Ideas discussed included bus turnaround</w:t>
      </w:r>
      <w:r w:rsidR="00DB7FFA">
        <w:t>s bi-annually</w:t>
      </w:r>
      <w:r>
        <w:t xml:space="preserve">; </w:t>
      </w:r>
      <w:r w:rsidR="00DB7FFA">
        <w:t>restaurant (</w:t>
      </w:r>
      <w:proofErr w:type="spellStart"/>
      <w:r>
        <w:t>sh</w:t>
      </w:r>
      <w:bookmarkStart w:id="0" w:name="_GoBack"/>
      <w:bookmarkEnd w:id="0"/>
      <w:r>
        <w:t>akey’s</w:t>
      </w:r>
      <w:proofErr w:type="spellEnd"/>
      <w:r w:rsidR="00DB7FFA">
        <w:t>)</w:t>
      </w:r>
      <w:r>
        <w:t xml:space="preserve"> fundraiser</w:t>
      </w:r>
      <w:r w:rsidR="00DB7FFA">
        <w:t xml:space="preserve">; paint party; wine tour; </w:t>
      </w:r>
      <w:r w:rsidR="00E422A9">
        <w:t xml:space="preserve">event with silent auction; </w:t>
      </w:r>
      <w:r w:rsidR="00DB7FFA">
        <w:t>grant writing</w:t>
      </w:r>
      <w:r w:rsidR="00E422A9">
        <w:t>.</w:t>
      </w:r>
    </w:p>
    <w:p w:rsidR="00911A70" w:rsidRDefault="00911A70" w:rsidP="00C66B72">
      <w:pPr>
        <w:pStyle w:val="ListParagraph"/>
        <w:numPr>
          <w:ilvl w:val="0"/>
          <w:numId w:val="2"/>
        </w:numPr>
        <w:spacing w:line="360" w:lineRule="auto"/>
      </w:pPr>
      <w:r>
        <w:t>Looking Ahead</w:t>
      </w:r>
      <w:r w:rsidR="007F1985">
        <w:t xml:space="preserve"> </w:t>
      </w:r>
    </w:p>
    <w:p w:rsidR="00E422A9" w:rsidRDefault="00E422A9" w:rsidP="00C66B72">
      <w:pPr>
        <w:pStyle w:val="ListParagraph"/>
        <w:numPr>
          <w:ilvl w:val="1"/>
          <w:numId w:val="2"/>
        </w:numPr>
        <w:spacing w:line="360" w:lineRule="auto"/>
      </w:pPr>
      <w:r>
        <w:t>Board members discussed having a professional coach at the next board meeting.</w:t>
      </w:r>
    </w:p>
    <w:p w:rsidR="0000549D" w:rsidRDefault="0000549D" w:rsidP="00C66B72">
      <w:pPr>
        <w:pStyle w:val="ListParagraph"/>
        <w:numPr>
          <w:ilvl w:val="0"/>
          <w:numId w:val="2"/>
        </w:numPr>
        <w:spacing w:line="360" w:lineRule="auto"/>
      </w:pPr>
      <w:r w:rsidRPr="0000549D">
        <w:t>Board Member</w:t>
      </w:r>
      <w:r w:rsidR="000837C2">
        <w:t>/Organization Assessment</w:t>
      </w:r>
      <w:r w:rsidRPr="0000549D">
        <w:t xml:space="preserve"> </w:t>
      </w:r>
    </w:p>
    <w:p w:rsidR="00E422A9" w:rsidRDefault="00E422A9" w:rsidP="00C66B72">
      <w:pPr>
        <w:pStyle w:val="ListParagraph"/>
        <w:numPr>
          <w:ilvl w:val="1"/>
          <w:numId w:val="2"/>
        </w:numPr>
        <w:spacing w:line="360" w:lineRule="auto"/>
      </w:pPr>
      <w:r>
        <w:t>A self assessment was distributed and will be compiled and analyzed by a professional business coach.</w:t>
      </w:r>
    </w:p>
    <w:p w:rsidR="00911A70" w:rsidRDefault="00911A70" w:rsidP="00C66B72">
      <w:pPr>
        <w:pStyle w:val="ListParagraph"/>
        <w:numPr>
          <w:ilvl w:val="0"/>
          <w:numId w:val="2"/>
        </w:numPr>
        <w:spacing w:line="360" w:lineRule="auto"/>
      </w:pPr>
      <w:r>
        <w:t>Items from the Floor</w:t>
      </w:r>
    </w:p>
    <w:p w:rsidR="00E422A9" w:rsidRDefault="00E422A9" w:rsidP="00C66B72">
      <w:pPr>
        <w:pStyle w:val="ListParagraph"/>
        <w:numPr>
          <w:ilvl w:val="1"/>
          <w:numId w:val="2"/>
        </w:numPr>
        <w:spacing w:line="360" w:lineRule="auto"/>
      </w:pPr>
      <w:r>
        <w:t xml:space="preserve">CJ reported on the status of the organization’s bank account.  As of 12/31/15, $2,025 balance. </w:t>
      </w:r>
    </w:p>
    <w:p w:rsidR="00DB7FFA" w:rsidRDefault="00DB7FFA" w:rsidP="00C66B72">
      <w:pPr>
        <w:pStyle w:val="ListParagraph"/>
        <w:numPr>
          <w:ilvl w:val="1"/>
          <w:numId w:val="2"/>
        </w:numPr>
        <w:spacing w:line="360" w:lineRule="auto"/>
      </w:pPr>
      <w:r>
        <w:t>LG would like to distribute journals to participants.</w:t>
      </w:r>
    </w:p>
    <w:p w:rsidR="00DB7FFA" w:rsidRDefault="00DB7FFA" w:rsidP="00C66B72">
      <w:pPr>
        <w:pStyle w:val="ListParagraph"/>
        <w:numPr>
          <w:ilvl w:val="1"/>
          <w:numId w:val="2"/>
        </w:numPr>
        <w:spacing w:line="360" w:lineRule="auto"/>
      </w:pPr>
      <w:r>
        <w:t>Cost of new business cards will be researched.</w:t>
      </w:r>
    </w:p>
    <w:p w:rsidR="00911A70" w:rsidRDefault="001D3C7E" w:rsidP="00C66B72">
      <w:pPr>
        <w:pStyle w:val="ListParagraph"/>
        <w:numPr>
          <w:ilvl w:val="0"/>
          <w:numId w:val="2"/>
        </w:numPr>
        <w:spacing w:line="360" w:lineRule="auto"/>
      </w:pPr>
      <w:r>
        <w:t>N</w:t>
      </w:r>
      <w:r w:rsidR="00911A70">
        <w:t xml:space="preserve">ext meeting </w:t>
      </w:r>
    </w:p>
    <w:p w:rsidR="00E422A9" w:rsidRDefault="00E422A9" w:rsidP="00C66B72">
      <w:pPr>
        <w:pStyle w:val="ListParagraph"/>
        <w:numPr>
          <w:ilvl w:val="1"/>
          <w:numId w:val="2"/>
        </w:numPr>
        <w:spacing w:line="360" w:lineRule="auto"/>
      </w:pPr>
      <w:r>
        <w:t>Scheduled for April 16, 2016. 1-3pm Location: TBD.</w:t>
      </w:r>
    </w:p>
    <w:p w:rsidR="00911A70" w:rsidRDefault="00911A70" w:rsidP="00C66B72">
      <w:pPr>
        <w:spacing w:line="360" w:lineRule="auto"/>
        <w:ind w:left="360"/>
        <w:contextualSpacing/>
      </w:pPr>
    </w:p>
    <w:p w:rsidR="00911A70" w:rsidRDefault="00911A70" w:rsidP="00C66B72">
      <w:pPr>
        <w:spacing w:line="360" w:lineRule="auto"/>
        <w:ind w:left="360"/>
        <w:contextualSpacing/>
      </w:pPr>
      <w:proofErr w:type="gramStart"/>
      <w:r>
        <w:t>Adjourn</w:t>
      </w:r>
      <w:r w:rsidR="00C66B72">
        <w:t>ed at 3:19 p.m.</w:t>
      </w:r>
      <w:proofErr w:type="gramEnd"/>
    </w:p>
    <w:p w:rsidR="00C66B72" w:rsidRDefault="00C66B72" w:rsidP="00C66B72">
      <w:pPr>
        <w:spacing w:line="360" w:lineRule="auto"/>
        <w:ind w:left="360"/>
        <w:contextualSpacing/>
      </w:pPr>
    </w:p>
    <w:p w:rsidR="00EF25BB" w:rsidRDefault="00EF25BB" w:rsidP="00C66B72">
      <w:pPr>
        <w:spacing w:line="360" w:lineRule="auto"/>
        <w:ind w:left="360"/>
        <w:contextualSpacing/>
      </w:pPr>
      <w:r>
        <w:t>Refreshments</w:t>
      </w:r>
    </w:p>
    <w:sectPr w:rsidR="00EF25BB" w:rsidSect="00506CEC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25A2"/>
    <w:multiLevelType w:val="hybridMultilevel"/>
    <w:tmpl w:val="E93AF41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FD26246"/>
    <w:multiLevelType w:val="hybridMultilevel"/>
    <w:tmpl w:val="9E6AD644"/>
    <w:lvl w:ilvl="0" w:tplc="1AFA37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C5545"/>
    <w:multiLevelType w:val="hybridMultilevel"/>
    <w:tmpl w:val="9EEC5B48"/>
    <w:lvl w:ilvl="0" w:tplc="FF30A20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207AC"/>
    <w:multiLevelType w:val="hybridMultilevel"/>
    <w:tmpl w:val="4A0AAF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C1F4E"/>
    <w:multiLevelType w:val="hybridMultilevel"/>
    <w:tmpl w:val="E20C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4D88"/>
    <w:rsid w:val="0000167C"/>
    <w:rsid w:val="0000549D"/>
    <w:rsid w:val="000102CB"/>
    <w:rsid w:val="00014BED"/>
    <w:rsid w:val="000837C2"/>
    <w:rsid w:val="000B5E61"/>
    <w:rsid w:val="000C3302"/>
    <w:rsid w:val="000C7229"/>
    <w:rsid w:val="000E4996"/>
    <w:rsid w:val="00106970"/>
    <w:rsid w:val="00127559"/>
    <w:rsid w:val="001531B4"/>
    <w:rsid w:val="00175D68"/>
    <w:rsid w:val="001834CA"/>
    <w:rsid w:val="001B5231"/>
    <w:rsid w:val="001D2E71"/>
    <w:rsid w:val="001D3C7E"/>
    <w:rsid w:val="001E0FD8"/>
    <w:rsid w:val="001F7915"/>
    <w:rsid w:val="0022703C"/>
    <w:rsid w:val="002506C2"/>
    <w:rsid w:val="00271364"/>
    <w:rsid w:val="002770B9"/>
    <w:rsid w:val="002836C5"/>
    <w:rsid w:val="002A1634"/>
    <w:rsid w:val="002C3C17"/>
    <w:rsid w:val="002C3F47"/>
    <w:rsid w:val="002D34DE"/>
    <w:rsid w:val="002D7F51"/>
    <w:rsid w:val="002E16A0"/>
    <w:rsid w:val="002F381C"/>
    <w:rsid w:val="003135C0"/>
    <w:rsid w:val="00316C7F"/>
    <w:rsid w:val="00346A10"/>
    <w:rsid w:val="003621C9"/>
    <w:rsid w:val="003638EB"/>
    <w:rsid w:val="0036698F"/>
    <w:rsid w:val="00383D5D"/>
    <w:rsid w:val="0039657B"/>
    <w:rsid w:val="00397CF7"/>
    <w:rsid w:val="003A43CE"/>
    <w:rsid w:val="00400470"/>
    <w:rsid w:val="00401A24"/>
    <w:rsid w:val="004223D1"/>
    <w:rsid w:val="0042370E"/>
    <w:rsid w:val="004565A3"/>
    <w:rsid w:val="004613CA"/>
    <w:rsid w:val="00467306"/>
    <w:rsid w:val="004942AD"/>
    <w:rsid w:val="004B2099"/>
    <w:rsid w:val="004B6837"/>
    <w:rsid w:val="004E23F8"/>
    <w:rsid w:val="00506CEC"/>
    <w:rsid w:val="005125AB"/>
    <w:rsid w:val="00517E4F"/>
    <w:rsid w:val="00564B17"/>
    <w:rsid w:val="00584D88"/>
    <w:rsid w:val="00597A8A"/>
    <w:rsid w:val="005A2C74"/>
    <w:rsid w:val="005B5842"/>
    <w:rsid w:val="005C2BD3"/>
    <w:rsid w:val="005E6283"/>
    <w:rsid w:val="005F670D"/>
    <w:rsid w:val="00612B3D"/>
    <w:rsid w:val="00623719"/>
    <w:rsid w:val="00624DFC"/>
    <w:rsid w:val="00635305"/>
    <w:rsid w:val="0064026E"/>
    <w:rsid w:val="00645FC1"/>
    <w:rsid w:val="00664C14"/>
    <w:rsid w:val="006733EA"/>
    <w:rsid w:val="00711F3A"/>
    <w:rsid w:val="0074122E"/>
    <w:rsid w:val="00741B98"/>
    <w:rsid w:val="00743E3F"/>
    <w:rsid w:val="00752D98"/>
    <w:rsid w:val="00763A48"/>
    <w:rsid w:val="007F1985"/>
    <w:rsid w:val="007F40FE"/>
    <w:rsid w:val="0080347F"/>
    <w:rsid w:val="00834C6B"/>
    <w:rsid w:val="00844FF9"/>
    <w:rsid w:val="00852789"/>
    <w:rsid w:val="0087302B"/>
    <w:rsid w:val="008A7FB5"/>
    <w:rsid w:val="008B7BE7"/>
    <w:rsid w:val="008E2904"/>
    <w:rsid w:val="009014AC"/>
    <w:rsid w:val="00905CE8"/>
    <w:rsid w:val="00911A70"/>
    <w:rsid w:val="0091382F"/>
    <w:rsid w:val="0098343E"/>
    <w:rsid w:val="009A12C7"/>
    <w:rsid w:val="009C70B7"/>
    <w:rsid w:val="00A012AF"/>
    <w:rsid w:val="00A10748"/>
    <w:rsid w:val="00A92819"/>
    <w:rsid w:val="00AA00FA"/>
    <w:rsid w:val="00AA7EC5"/>
    <w:rsid w:val="00AD09AD"/>
    <w:rsid w:val="00AD2D00"/>
    <w:rsid w:val="00AE757C"/>
    <w:rsid w:val="00B01084"/>
    <w:rsid w:val="00B331D3"/>
    <w:rsid w:val="00B45251"/>
    <w:rsid w:val="00B56CAD"/>
    <w:rsid w:val="00B94DCF"/>
    <w:rsid w:val="00C3233D"/>
    <w:rsid w:val="00C47692"/>
    <w:rsid w:val="00C66B72"/>
    <w:rsid w:val="00CA6864"/>
    <w:rsid w:val="00CD5AB1"/>
    <w:rsid w:val="00CE4D2B"/>
    <w:rsid w:val="00D15A2A"/>
    <w:rsid w:val="00D4082E"/>
    <w:rsid w:val="00D536F6"/>
    <w:rsid w:val="00D555C2"/>
    <w:rsid w:val="00D956EE"/>
    <w:rsid w:val="00DB7FFA"/>
    <w:rsid w:val="00DC24AA"/>
    <w:rsid w:val="00DC606B"/>
    <w:rsid w:val="00DE2968"/>
    <w:rsid w:val="00DF06B4"/>
    <w:rsid w:val="00E161A8"/>
    <w:rsid w:val="00E422A9"/>
    <w:rsid w:val="00E537C8"/>
    <w:rsid w:val="00E73E41"/>
    <w:rsid w:val="00EF25BB"/>
    <w:rsid w:val="00F102B5"/>
    <w:rsid w:val="00F815F0"/>
    <w:rsid w:val="00FB651D"/>
    <w:rsid w:val="00FC658D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88"/>
    <w:pPr>
      <w:ind w:left="720"/>
      <w:contextualSpacing/>
    </w:pPr>
  </w:style>
  <w:style w:type="table" w:styleId="TableGrid">
    <w:name w:val="Table Grid"/>
    <w:basedOn w:val="TableNormal"/>
    <w:uiPriority w:val="59"/>
    <w:rsid w:val="0022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88"/>
    <w:pPr>
      <w:ind w:left="720"/>
      <w:contextualSpacing/>
    </w:pPr>
  </w:style>
  <w:style w:type="table" w:styleId="TableGrid">
    <w:name w:val="Table Grid"/>
    <w:basedOn w:val="TableNormal"/>
    <w:uiPriority w:val="59"/>
    <w:rsid w:val="0022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Leige Doffoney</dc:creator>
  <cp:lastModifiedBy>Minor, Lori</cp:lastModifiedBy>
  <cp:revision>4</cp:revision>
  <cp:lastPrinted>2016-01-04T00:46:00Z</cp:lastPrinted>
  <dcterms:created xsi:type="dcterms:W3CDTF">2016-01-10T20:10:00Z</dcterms:created>
  <dcterms:modified xsi:type="dcterms:W3CDTF">2016-01-14T23:52:00Z</dcterms:modified>
</cp:coreProperties>
</file>